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3      STANDARD 6.GR.4</w:t>
      </w:r>
    </w:p>
    <w:p>
      <w:pPr>
        <w:pStyle w:val="Title"/>
        <w:spacing w:after="40"/>
      </w:pPr>
      <w:r>
        <w:rPr>
          <w:b/>
          <w:bCs/>
          <w:color w:val="12355B"/>
          <w:sz w:val="44"/>
          <w:szCs w:val="44"/>
        </w:rPr>
        <w:t xml:space="preserve">Surface Area Using Nets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Surface area</w:t>
            </w:r>
            <w:r>
              <w:rPr>
                <w:i/>
                <w:iCs/>
                <w:color w:val="5F6F80"/>
                <w:sz w:val="19"/>
                <w:szCs w:val="19"/>
              </w:rPr>
              <w:t xml:space="preserve">   Área de superficie</w:t>
            </w:r>
          </w:p>
          <w:p>
            <w:pPr>
              <w:spacing w:after="40"/>
            </w:pPr>
            <w:r>
              <w:rPr>
                <w:sz w:val="21"/>
                <w:szCs w:val="21"/>
              </w:rPr>
              <w:t xml:space="preserve">The total area of all the flat sides of a solid.</w:t>
            </w:r>
          </w:p>
          <w:p>
            <w:pPr>
              <w:spacing w:after="0"/>
            </w:pPr>
            <w:r>
              <w:rPr>
                <w:b/>
                <w:bCs/>
                <w:color w:val="1FA6A2"/>
                <w:sz w:val="18"/>
                <w:szCs w:val="18"/>
              </w:rPr>
              <w:t xml:space="preserve">Example:  </w:t>
            </w:r>
            <w:r>
              <w:rPr>
                <w:i/>
                <w:iCs/>
                <w:color w:val="5F6F80"/>
                <w:sz w:val="18"/>
                <w:szCs w:val="18"/>
              </w:rPr>
              <w:t xml:space="preserve">A box 6 × 4 × 2: SA = 2(24) + 2(12) + 2(8) = 88 in² — like wrapping paper needed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Net</w:t>
            </w:r>
            <w:r>
              <w:rPr>
                <w:i/>
                <w:iCs/>
                <w:color w:val="5F6F80"/>
                <w:sz w:val="19"/>
                <w:szCs w:val="19"/>
              </w:rPr>
              <w:t xml:space="preserve">   Plantilla (desarrollo plano)</w:t>
            </w:r>
          </w:p>
          <w:p>
            <w:pPr>
              <w:spacing w:after="40"/>
            </w:pPr>
            <w:r>
              <w:rPr>
                <w:sz w:val="21"/>
                <w:szCs w:val="21"/>
              </w:rPr>
              <w:t xml:space="preserve">A flat shape that folds up into a solid.</w:t>
            </w:r>
          </w:p>
          <w:p>
            <w:pPr>
              <w:spacing w:after="0"/>
            </w:pPr>
            <w:r>
              <w:rPr>
                <w:b/>
                <w:bCs/>
                <w:color w:val="1FA6A2"/>
                <w:sz w:val="18"/>
                <w:szCs w:val="18"/>
              </w:rPr>
              <w:t xml:space="preserve">Example:  </w:t>
            </w:r>
            <w:r>
              <w:rPr>
                <w:i/>
                <w:iCs/>
                <w:color w:val="5F6F80"/>
                <w:sz w:val="18"/>
                <w:szCs w:val="18"/>
              </w:rPr>
              <w:t xml:space="preserve">Cut along the edges of a cereal box and unfold it flat — you see all 6 faces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Face</w:t>
            </w:r>
            <w:r>
              <w:rPr>
                <w:i/>
                <w:iCs/>
                <w:color w:val="5F6F80"/>
                <w:sz w:val="19"/>
                <w:szCs w:val="19"/>
              </w:rPr>
              <w:t xml:space="preserve">   Cara</w:t>
            </w:r>
          </w:p>
          <w:p>
            <w:pPr>
              <w:spacing w:after="40"/>
            </w:pPr>
            <w:r>
              <w:rPr>
                <w:sz w:val="21"/>
                <w:szCs w:val="21"/>
              </w:rPr>
              <w:t xml:space="preserve">One flat side of a solid shape.</w:t>
            </w:r>
          </w:p>
          <w:p>
            <w:pPr>
              <w:spacing w:after="0"/>
            </w:pPr>
            <w:r>
              <w:rPr>
                <w:b/>
                <w:bCs/>
                <w:color w:val="1FA6A2"/>
                <w:sz w:val="18"/>
                <w:szCs w:val="18"/>
              </w:rPr>
              <w:t xml:space="preserve">Example:  </w:t>
            </w:r>
            <w:r>
              <w:rPr>
                <w:i/>
                <w:iCs/>
                <w:color w:val="5F6F80"/>
                <w:sz w:val="18"/>
                <w:szCs w:val="18"/>
              </w:rPr>
              <w:t xml:space="preserve">A rectangular prism has 6 faces: top, bottom, front, back, left, right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Two-dimensional</w:t>
            </w:r>
            <w:r>
              <w:rPr>
                <w:i/>
                <w:iCs/>
                <w:color w:val="5F6F80"/>
                <w:sz w:val="19"/>
                <w:szCs w:val="19"/>
              </w:rPr>
              <w:t xml:space="preserve">   Bidimensional</w:t>
            </w:r>
          </w:p>
          <w:p>
            <w:pPr>
              <w:spacing w:after="40"/>
            </w:pPr>
            <w:r>
              <w:rPr>
                <w:sz w:val="21"/>
                <w:szCs w:val="21"/>
              </w:rPr>
              <w:t xml:space="preserve">A flat shape with length and width, but no thickness.</w:t>
            </w:r>
          </w:p>
          <w:p>
            <w:pPr>
              <w:spacing w:after="0"/>
            </w:pPr>
            <w:r>
              <w:rPr>
                <w:b/>
                <w:bCs/>
                <w:color w:val="1FA6A2"/>
                <w:sz w:val="18"/>
                <w:szCs w:val="18"/>
              </w:rPr>
              <w:t xml:space="preserve">Example:  </w:t>
            </w:r>
            <w:r>
              <w:rPr>
                <w:i/>
                <w:iCs/>
                <w:color w:val="5F6F80"/>
                <w:sz w:val="18"/>
                <w:szCs w:val="18"/>
              </w:rPr>
              <w:t xml:space="preserve">A rectangle drawn on paper is 2D — it has length and width but no depth</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Edge</w:t>
            </w:r>
            <w:r>
              <w:rPr>
                <w:i/>
                <w:iCs/>
                <w:color w:val="5F6F80"/>
                <w:sz w:val="19"/>
                <w:szCs w:val="19"/>
              </w:rPr>
              <w:t xml:space="preserve">   Arista</w:t>
            </w:r>
          </w:p>
          <w:p>
            <w:pPr>
              <w:spacing w:after="40"/>
            </w:pPr>
            <w:r>
              <w:rPr>
                <w:sz w:val="21"/>
                <w:szCs w:val="21"/>
              </w:rPr>
              <w:t xml:space="preserve">The line where two flat sides of a solid meet.</w:t>
            </w:r>
          </w:p>
          <w:p>
            <w:pPr>
              <w:spacing w:after="0"/>
            </w:pPr>
            <w:r>
              <w:rPr>
                <w:b/>
                <w:bCs/>
                <w:color w:val="1FA6A2"/>
                <w:sz w:val="18"/>
                <w:szCs w:val="18"/>
              </w:rPr>
              <w:t xml:space="preserve">Example:  </w:t>
            </w:r>
            <w:r>
              <w:rPr>
                <w:i/>
                <w:iCs/>
                <w:color w:val="5F6F80"/>
                <w:sz w:val="18"/>
                <w:szCs w:val="18"/>
              </w:rPr>
              <w:t xml:space="preserve">A cube has 12 edges — the lines where two flat faces connect</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      Net      •      Face      •      Two-dimensional      •      Edge</w:t>
            </w:r>
          </w:p>
        </w:tc>
      </w:tr>
    </w:tbl>
    <w:p>
      <w:pPr>
        <w:spacing w:after="80"/>
      </w:pPr>
      <w:r>
        <w:t xml:space="preserve"/>
      </w:r>
    </w:p>
    <w:p>
      <w:pPr>
        <w:spacing w:after="120" w:before="80"/>
      </w:pPr>
      <w:r>
        <w:rPr>
          <w:b/>
          <w:bCs/>
          <w:color w:val="12355B"/>
          <w:sz w:val="22"/>
          <w:szCs w:val="22"/>
        </w:rPr>
        <w:t xml:space="preserve">1.  </w:t>
      </w:r>
      <w:r>
        <w:rPr>
          <w:sz w:val="22"/>
          <w:szCs w:val="22"/>
        </w:rPr>
        <w:t xml:space="preserve">The total area of all the faces of a solid is its ___.</w:t>
      </w:r>
    </w:p>
    <w:p>
      <w:pPr>
        <w:spacing w:after="120" w:before="80"/>
      </w:pPr>
      <w:r>
        <w:rPr>
          <w:b/>
          <w:bCs/>
          <w:color w:val="12355B"/>
          <w:sz w:val="22"/>
          <w:szCs w:val="22"/>
        </w:rPr>
        <w:t xml:space="preserve">2.  </w:t>
      </w:r>
      <w:r>
        <w:rPr>
          <w:sz w:val="22"/>
          <w:szCs w:val="22"/>
        </w:rPr>
        <w:t xml:space="preserve">A flat pattern that folds up into a solid is a ___.</w:t>
      </w:r>
    </w:p>
    <w:p>
      <w:pPr>
        <w:spacing w:after="120" w:before="80"/>
      </w:pPr>
      <w:r>
        <w:rPr>
          <w:b/>
          <w:bCs/>
          <w:color w:val="12355B"/>
          <w:sz w:val="22"/>
          <w:szCs w:val="22"/>
        </w:rPr>
        <w:t xml:space="preserve">3.  </w:t>
      </w:r>
      <w:r>
        <w:rPr>
          <w:sz w:val="22"/>
          <w:szCs w:val="22"/>
        </w:rPr>
        <w:t xml:space="preserve">A flat surface of a solid figure is a ___.</w:t>
      </w:r>
    </w:p>
    <w:p>
      <w:pPr>
        <w:spacing w:after="120" w:before="80"/>
      </w:pPr>
      <w:r>
        <w:rPr>
          <w:b/>
          <w:bCs/>
          <w:color w:val="12355B"/>
          <w:sz w:val="22"/>
          <w:szCs w:val="22"/>
        </w:rPr>
        <w:t xml:space="preserve">4.  </w:t>
      </w:r>
      <w:r>
        <w:rPr>
          <w:sz w:val="22"/>
          <w:szCs w:val="22"/>
        </w:rPr>
        <w:t xml:space="preserve">A flat shape with length and width but no thickness is ___.</w:t>
      </w:r>
    </w:p>
    <w:p>
      <w:pPr>
        <w:spacing w:after="120" w:before="80"/>
      </w:pPr>
      <w:r>
        <w:rPr>
          <w:b/>
          <w:bCs/>
          <w:color w:val="12355B"/>
          <w:sz w:val="22"/>
          <w:szCs w:val="22"/>
        </w:rPr>
        <w:t xml:space="preserve">5.  </w:t>
      </w:r>
      <w:r>
        <w:rPr>
          <w:sz w:val="22"/>
          <w:szCs w:val="22"/>
        </w:rPr>
        <w:t xml:space="preserve">A line segment where two faces meet is an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For the box l = 8, w = 5, h = 3, you found three face pairs. How did you use the net to organize the faces into pairs, and which pair had the largest area?</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Surface area — </w:t>
      </w:r>
      <w:r>
        <w:rPr>
          <w:sz w:val="20"/>
          <w:szCs w:val="20"/>
        </w:rPr>
        <w:t xml:space="preserve">The total area of all the flat sides of a solid.</w:t>
      </w:r>
      <w:r>
        <w:rPr>
          <w:i/>
          <w:iCs/>
          <w:color w:val="5F6F80"/>
          <w:sz w:val="18"/>
          <w:szCs w:val="18"/>
        </w:rPr>
        <w:br/>
        <w:t xml:space="preserve">Área de superficie — El área total de todos los lados planos de un sólido.</w:t>
      </w:r>
    </w:p>
    <w:p>
      <w:pPr>
        <w:spacing w:after="60"/>
      </w:pPr>
      <w:r>
        <w:rPr>
          <w:b/>
          <w:bCs/>
          <w:color w:val="1FA6A2"/>
          <w:sz w:val="22"/>
          <w:szCs w:val="22"/>
        </w:rPr>
        <w:t xml:space="preserve">☐  </w:t>
      </w:r>
      <w:r>
        <w:rPr>
          <w:b/>
          <w:bCs/>
          <w:color w:val="12355B"/>
          <w:sz w:val="20"/>
          <w:szCs w:val="20"/>
        </w:rPr>
        <w:t xml:space="preserve">Net — </w:t>
      </w:r>
      <w:r>
        <w:rPr>
          <w:sz w:val="20"/>
          <w:szCs w:val="20"/>
        </w:rPr>
        <w:t xml:space="preserve">A flat shape that folds up into a solid.</w:t>
      </w:r>
      <w:r>
        <w:rPr>
          <w:i/>
          <w:iCs/>
          <w:color w:val="5F6F80"/>
          <w:sz w:val="18"/>
          <w:szCs w:val="18"/>
        </w:rPr>
        <w:br/>
        <w:t xml:space="preserve">Plantilla (desarrollo plano) — Una figura plana que se dobla y forma un sólido.</w:t>
      </w:r>
    </w:p>
    <w:p>
      <w:pPr>
        <w:spacing w:after="60"/>
      </w:pPr>
      <w:r>
        <w:rPr>
          <w:b/>
          <w:bCs/>
          <w:color w:val="1FA6A2"/>
          <w:sz w:val="22"/>
          <w:szCs w:val="22"/>
        </w:rPr>
        <w:t xml:space="preserve">☐  </w:t>
      </w:r>
      <w:r>
        <w:rPr>
          <w:b/>
          <w:bCs/>
          <w:color w:val="12355B"/>
          <w:sz w:val="20"/>
          <w:szCs w:val="20"/>
        </w:rPr>
        <w:t xml:space="preserve">Face — </w:t>
      </w:r>
      <w:r>
        <w:rPr>
          <w:sz w:val="20"/>
          <w:szCs w:val="20"/>
        </w:rPr>
        <w:t xml:space="preserve">One flat side of a solid shape.</w:t>
      </w:r>
      <w:r>
        <w:rPr>
          <w:i/>
          <w:iCs/>
          <w:color w:val="5F6F80"/>
          <w:sz w:val="18"/>
          <w:szCs w:val="18"/>
        </w:rPr>
        <w:br/>
        <w:t xml:space="preserve">Cara — Un lado plano de una figura sólida.</w:t>
      </w:r>
    </w:p>
    <w:p>
      <w:pPr>
        <w:spacing w:after="60"/>
      </w:pPr>
      <w:r>
        <w:rPr>
          <w:b/>
          <w:bCs/>
          <w:color w:val="1FA6A2"/>
          <w:sz w:val="22"/>
          <w:szCs w:val="22"/>
        </w:rPr>
        <w:t xml:space="preserve">☐  </w:t>
      </w:r>
      <w:r>
        <w:rPr>
          <w:b/>
          <w:bCs/>
          <w:color w:val="12355B"/>
          <w:sz w:val="20"/>
          <w:szCs w:val="20"/>
        </w:rPr>
        <w:t xml:space="preserve">Two-dimensional — </w:t>
      </w:r>
      <w:r>
        <w:rPr>
          <w:sz w:val="20"/>
          <w:szCs w:val="20"/>
        </w:rPr>
        <w:t xml:space="preserve">A flat shape with length and width, but no thickness.</w:t>
      </w:r>
      <w:r>
        <w:rPr>
          <w:i/>
          <w:iCs/>
          <w:color w:val="5F6F80"/>
          <w:sz w:val="18"/>
          <w:szCs w:val="18"/>
        </w:rPr>
        <w:br/>
        <w:t xml:space="preserve">Bidimensional — Una figura plana con largo y ancho, pero sin grosor.</w:t>
      </w:r>
    </w:p>
    <w:p>
      <w:pPr>
        <w:spacing w:after="60"/>
      </w:pPr>
      <w:r>
        <w:rPr>
          <w:b/>
          <w:bCs/>
          <w:color w:val="1FA6A2"/>
          <w:sz w:val="22"/>
          <w:szCs w:val="22"/>
        </w:rPr>
        <w:t xml:space="preserve">☐  </w:t>
      </w:r>
      <w:r>
        <w:rPr>
          <w:b/>
          <w:bCs/>
          <w:color w:val="12355B"/>
          <w:sz w:val="20"/>
          <w:szCs w:val="20"/>
        </w:rPr>
        <w:t xml:space="preserve">Edge — </w:t>
      </w:r>
      <w:r>
        <w:rPr>
          <w:sz w:val="20"/>
          <w:szCs w:val="20"/>
        </w:rPr>
        <w:t xml:space="preserve">The line where two flat sides of a solid meet.</w:t>
      </w:r>
      <w:r>
        <w:rPr>
          <w:i/>
          <w:iCs/>
          <w:color w:val="5F6F80"/>
          <w:sz w:val="18"/>
          <w:szCs w:val="18"/>
        </w:rPr>
        <w:br/>
        <w:t xml:space="preserve">Arista — La línea donde se unen dos lados planos de un sólido.</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The faces come in ___ pairs because opposite faces are ___.</w:t>
            </w:r>
            <w:r>
              <w:rPr>
                <w:i/>
                <w:iCs/>
                <w:color w:val="5F6F80"/>
                <w:sz w:val="19"/>
                <w:szCs w:val="19"/>
              </w:rPr>
              <w:br/>
              <w:t xml:space="preserve">Las caras vienen en ___ pares porque las caras opuestas son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A net lays every face flat so you can see and measure all six faces.</w:t>
            </w:r>
          </w:p>
          <w:p>
            <w:pPr>
              <w:spacing w:after="80"/>
            </w:pPr>
            <w:r>
              <w:rPr>
                <w:b/>
                <w:bCs/>
                <w:color w:val="12355B"/>
                <w:sz w:val="19"/>
                <w:szCs w:val="19"/>
              </w:rPr>
              <w:t xml:space="preserve">Evidence:  </w:t>
            </w:r>
            <w:r>
              <w:rPr>
                <w:sz w:val="19"/>
                <w:szCs w:val="19"/>
              </w:rPr>
              <w:t xml:space="preserve">Students explain a rectangular prism has 6 faces, and the net unfolds the solid into a flat (two-dimensional) pattern so every face is visible to measure.</w:t>
            </w:r>
          </w:p>
          <w:p>
            <w:pPr>
              <w:spacing w:after="80"/>
            </w:pPr>
            <w:r>
              <w:rPr>
                <w:b/>
                <w:bCs/>
                <w:color w:val="12355B"/>
                <w:sz w:val="19"/>
                <w:szCs w:val="19"/>
              </w:rPr>
              <w:t xml:space="preserve">Reasoning:  </w:t>
            </w:r>
            <w:r>
              <w:rPr>
                <w:sz w:val="19"/>
                <w:szCs w:val="19"/>
              </w:rPr>
              <w:t xml:space="preserve">This evidence connects the definition of surface area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faces come in ___ pairs because opposite faces are ___.</w:t>
      </w:r>
      <w:r>
        <w:rPr>
          <w:i/>
          <w:iCs/>
          <w:color w:val="5F6F80"/>
          <w:sz w:val="19"/>
          <w:szCs w:val="19"/>
        </w:rPr>
        <w:br/>
        <w:t xml:space="preserve">Las caras vienen en ___ pares porque las caras opuestas son ___.</w:t>
      </w:r>
    </w:p>
    <w:p>
      <w:pPr>
        <w:spacing w:after="60"/>
      </w:pPr>
      <w:r>
        <w:rPr>
          <w:color w:val="1A2733"/>
          <w:sz w:val="21"/>
          <w:szCs w:val="21"/>
        </w:rPr>
        <w:t xml:space="preserve">The largest pair is ___ × ___ = ___, counted twice for ___ in².</w:t>
      </w:r>
      <w:r>
        <w:rPr>
          <w:i/>
          <w:iCs/>
          <w:color w:val="5F6F80"/>
          <w:sz w:val="19"/>
          <w:szCs w:val="19"/>
        </w:rPr>
        <w:br/>
        <w:t xml:space="preserve">El par más grande es ___ × ___ = ___, contado dos veces para ___ in².</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rectangular prism has l = 6 in, w = 4 in, h = 2 in. What is its surface area?</w:t>
      </w:r>
    </w:p>
    <w:p>
      <w:pPr>
        <w:spacing w:after="30"/>
        <w:ind w:left="420"/>
      </w:pPr>
      <w:r>
        <w:rPr>
          <w:sz w:val="20"/>
          <w:szCs w:val="20"/>
        </w:rPr>
        <w:t xml:space="preserve">A)  88 in²</w:t>
      </w:r>
    </w:p>
    <w:p>
      <w:pPr>
        <w:spacing w:after="30"/>
        <w:ind w:left="420"/>
      </w:pPr>
      <w:r>
        <w:rPr>
          <w:sz w:val="20"/>
          <w:szCs w:val="20"/>
        </w:rPr>
        <w:t xml:space="preserve">B)  48 in²</w:t>
      </w:r>
    </w:p>
    <w:p>
      <w:pPr>
        <w:spacing w:after="30"/>
        <w:ind w:left="420"/>
      </w:pPr>
      <w:r>
        <w:rPr>
          <w:sz w:val="20"/>
          <w:szCs w:val="20"/>
        </w:rPr>
        <w:t xml:space="preserve">C)  88 in³</w:t>
      </w:r>
    </w:p>
    <w:p>
      <w:pPr>
        <w:spacing w:after="30"/>
        <w:ind w:left="420"/>
      </w:pPr>
      <w:r>
        <w:rPr>
          <w:sz w:val="20"/>
          <w:szCs w:val="20"/>
        </w:rPr>
        <w:t xml:space="preserve">D)  44 in²</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A. 88 in²</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6</w:t>
      </w:r>
    </w:p>
    <w:p>
      <w:pPr>
        <w:spacing w:after="30"/>
        <w:ind w:left="420"/>
      </w:pPr>
      <w:r>
        <w:rPr>
          <w:sz w:val="20"/>
          <w:szCs w:val="20"/>
        </w:rPr>
        <w:t xml:space="preserve">B)  4</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Surface area is measured in which type of unit?</w:t>
      </w:r>
    </w:p>
    <w:p>
      <w:pPr>
        <w:spacing w:after="40"/>
        <w:ind w:left="420"/>
      </w:pPr>
      <w:r>
        <w:rPr>
          <w:sz w:val="20"/>
          <w:szCs w:val="20"/>
        </w:rPr>
        <w:t xml:space="preserve">A)  Square units (in², cm², ft²)</w:t>
      </w:r>
    </w:p>
    <w:p>
      <w:pPr>
        <w:spacing w:after="40"/>
        <w:ind w:left="420"/>
      </w:pPr>
      <w:r>
        <w:rPr>
          <w:sz w:val="20"/>
          <w:szCs w:val="20"/>
        </w:rPr>
        <w:t xml:space="preserve">B)  Cubic units (in³, cm³, ft³)</w:t>
      </w:r>
    </w:p>
    <w:p>
      <w:pPr>
        <w:spacing w:after="40"/>
        <w:ind w:left="420"/>
      </w:pPr>
      <w:r>
        <w:rPr>
          <w:sz w:val="20"/>
          <w:szCs w:val="20"/>
        </w:rPr>
        <w:t xml:space="preserve">C)  Linear units (in, cm, ft)</w:t>
      </w:r>
    </w:p>
    <w:p>
      <w:pPr>
        <w:spacing w:after="40"/>
        <w:ind w:left="420"/>
      </w:pPr>
      <w:r>
        <w:rPr>
          <w:sz w:val="20"/>
          <w:szCs w:val="20"/>
        </w:rPr>
        <w:t xml:space="preserve">D)  No units needed</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A cube has edges of 5 cm. What is its surface area?</w:t>
      </w:r>
    </w:p>
    <w:p>
      <w:pPr>
        <w:spacing w:after="40"/>
        <w:ind w:left="420"/>
      </w:pPr>
      <w:r>
        <w:rPr>
          <w:sz w:val="20"/>
          <w:szCs w:val="20"/>
        </w:rPr>
        <w:t xml:space="preserve">A)  150 cm²</w:t>
      </w:r>
    </w:p>
    <w:p>
      <w:pPr>
        <w:spacing w:after="40"/>
        <w:ind w:left="420"/>
      </w:pPr>
      <w:r>
        <w:rPr>
          <w:sz w:val="20"/>
          <w:szCs w:val="20"/>
        </w:rPr>
        <w:t xml:space="preserve">B)  125 cm²</w:t>
      </w:r>
    </w:p>
    <w:p>
      <w:pPr>
        <w:spacing w:after="40"/>
        <w:ind w:left="420"/>
      </w:pPr>
      <w:r>
        <w:rPr>
          <w:sz w:val="20"/>
          <w:szCs w:val="20"/>
        </w:rPr>
        <w:t xml:space="preserve">C)  150 cm³</w:t>
      </w:r>
    </w:p>
    <w:p>
      <w:pPr>
        <w:spacing w:after="40"/>
        <w:ind w:left="420"/>
      </w:pPr>
      <w:r>
        <w:rPr>
          <w:sz w:val="20"/>
          <w:szCs w:val="20"/>
        </w:rPr>
        <w:t xml:space="preserve">D)  30 cm²</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174 in²</w:t>
      </w:r>
    </w:p>
    <w:p>
      <w:pPr>
        <w:spacing w:after="60"/>
        <w:ind w:left="420"/>
      </w:pPr>
      <w:r>
        <w:rPr>
          <w:sz w:val="21"/>
          <w:szCs w:val="21"/>
        </w:rPr>
        <w:t xml:space="preserve">B)  135 in²</w:t>
      </w:r>
    </w:p>
    <w:p>
      <w:pPr>
        <w:spacing w:after="60"/>
        <w:ind w:left="420"/>
      </w:pPr>
      <w:r>
        <w:rPr>
          <w:sz w:val="21"/>
          <w:szCs w:val="21"/>
        </w:rPr>
        <w:t xml:space="preserve">C)  174 in³</w:t>
      </w:r>
    </w:p>
    <w:p>
      <w:pPr>
        <w:spacing w:after="60"/>
        <w:ind w:left="420"/>
      </w:pPr>
      <w:r>
        <w:rPr>
          <w:sz w:val="21"/>
          <w:szCs w:val="21"/>
        </w:rPr>
        <w:t xml:space="preserve">D)  87 in²</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w:t>
      </w:r>
    </w:p>
    <w:p>
      <w:pPr>
        <w:spacing w:after="80"/>
      </w:pPr>
      <w:r>
        <w:rPr>
          <w:b/>
          <w:bCs/>
          <w:sz w:val="21"/>
          <w:szCs w:val="21"/>
        </w:rPr>
        <w:t xml:space="preserve">Notes 2:  </w:t>
      </w:r>
      <w:r>
        <w:rPr>
          <w:sz w:val="21"/>
          <w:szCs w:val="21"/>
        </w:rPr>
        <w:t xml:space="preserve">Net</w:t>
      </w:r>
    </w:p>
    <w:p>
      <w:pPr>
        <w:spacing w:after="80"/>
      </w:pPr>
      <w:r>
        <w:rPr>
          <w:b/>
          <w:bCs/>
          <w:sz w:val="21"/>
          <w:szCs w:val="21"/>
        </w:rPr>
        <w:t xml:space="preserve">Notes 3:  </w:t>
      </w:r>
      <w:r>
        <w:rPr>
          <w:sz w:val="21"/>
          <w:szCs w:val="21"/>
        </w:rPr>
        <w:t xml:space="preserve">Face</w:t>
      </w:r>
    </w:p>
    <w:p>
      <w:pPr>
        <w:spacing w:after="80"/>
      </w:pPr>
      <w:r>
        <w:rPr>
          <w:b/>
          <w:bCs/>
          <w:sz w:val="21"/>
          <w:szCs w:val="21"/>
        </w:rPr>
        <w:t xml:space="preserve">Notes 4:  </w:t>
      </w:r>
      <w:r>
        <w:rPr>
          <w:sz w:val="21"/>
          <w:szCs w:val="21"/>
        </w:rPr>
        <w:t xml:space="preserve">Two-dimensional</w:t>
      </w:r>
    </w:p>
    <w:p>
      <w:pPr>
        <w:spacing w:after="80"/>
      </w:pPr>
      <w:r>
        <w:rPr>
          <w:b/>
          <w:bCs/>
          <w:sz w:val="21"/>
          <w:szCs w:val="21"/>
        </w:rPr>
        <w:t xml:space="preserve">Notes 5:  </w:t>
      </w:r>
      <w:r>
        <w:rPr>
          <w:sz w:val="21"/>
          <w:szCs w:val="21"/>
        </w:rPr>
        <w:t xml:space="preserve">Edge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88 in²</w:t>
      </w:r>
    </w:p>
    <w:p>
      <w:pPr>
        <w:spacing w:after="80"/>
      </w:pPr>
      <w:r>
        <w:rPr>
          <w:b/>
          <w:bCs/>
          <w:sz w:val="21"/>
          <w:szCs w:val="21"/>
        </w:rPr>
        <w:t xml:space="preserve">We Do:  </w:t>
      </w:r>
      <w:r>
        <w:rPr>
          <w:sz w:val="21"/>
          <w:szCs w:val="21"/>
        </w:rPr>
        <w:t xml:space="preserve">A. 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Using Nets is finding the area of only one face from each of the 3 matching pairs and forgetting to double it, instead of counting all 6 faces. For a box that is 9 in × 4 in × 5 in, a student might add just one face from each pair: (9×4) + (9×5) + (4×5) = 36 + 45 + 20 = 101 in², but the net actually has two of each face, so the correct total is 2(36) + 2(45) + 2(20) = 72 + 90 + 40 = 202 in² — exactly double. Before you submit, ask: 'Did I count both matching faces in each pair, or only one from each pair?'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Square units (in², cm², ft²)</w:t>
      </w:r>
      <w:r>
        <w:rPr>
          <w:i/>
          <w:iCs/>
          <w:color w:val="5F6F80"/>
          <w:sz w:val="19"/>
          <w:szCs w:val="19"/>
        </w:rPr>
        <w:t xml:space="preserve">  — Surface area measures flat surfaces, so it uses square units. Volume uses cubic units.</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150 cm²</w:t>
      </w:r>
      <w:r>
        <w:rPr>
          <w:i/>
          <w:iCs/>
          <w:color w:val="5F6F80"/>
          <w:sz w:val="19"/>
          <w:szCs w:val="19"/>
        </w:rPr>
        <w:t xml:space="preserve">  — A cube has 6 identical faces. Each face: 5 × 5 = 25 cm². Total SA = 6 × 25 = 150 cm².</w:t>
      </w:r>
    </w:p>
    <w:p>
      <w:pPr>
        <w:pStyle w:val="Heading2"/>
        <w:spacing w:after="80" w:before="180"/>
      </w:pPr>
      <w:r>
        <w:rPr>
          <w:b/>
          <w:bCs/>
          <w:color w:val="12355B"/>
          <w:sz w:val="24"/>
          <w:szCs w:val="24"/>
        </w:rPr>
        <w:t xml:space="preserve">Exit Ticket</w:t>
      </w:r>
    </w:p>
    <w:p>
      <w:pPr>
        <w:spacing w:after="80"/>
      </w:pPr>
      <w:r>
        <w:rPr>
          <w:sz w:val="21"/>
          <w:szCs w:val="21"/>
        </w:rPr>
        <w:t xml:space="preserve">A)  174 in²</w:t>
      </w:r>
      <w:r>
        <w:rPr>
          <w:i/>
          <w:iCs/>
          <w:color w:val="5F6F80"/>
          <w:sz w:val="19"/>
          <w:szCs w:val="19"/>
        </w:rPr>
        <w:t xml:space="preserve">  — SA = 2(9×5) + 2(9×3) + 2(5×3) = 90 + 54 + 30 = 174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3  ·  Surface Area Using Nets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0a967706e465b7e33bb4a671d7c33823eecfbf.png"/><Relationship Id="rId10" Type="http://schemas.openxmlformats.org/officeDocument/2006/relationships/image" Target="media/e10b5b403de58d693143915035759d83f7837642.png"/><Relationship Id="rId11" Type="http://schemas.openxmlformats.org/officeDocument/2006/relationships/image" Target="media/99ea33b047994b8c247e8882a66275cfb348d49d.png"/><Relationship Id="rId12" Type="http://schemas.openxmlformats.org/officeDocument/2006/relationships/image" Target="media/d8e3d434fbba606b2438f8359591de1e4d6f8c9a.png"/><Relationship Id="rId13" Type="http://schemas.openxmlformats.org/officeDocument/2006/relationships/image" Target="media/89d19d9bec8c2c3161e7e2322adc48e57f62a9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Surface Area Using Nets — Notes Packet</dc:title>
  <dc:creator>Neft Teacher</dc:creator>
  <dc:description>Neft Teacher Grade 6 Math notes packet</dc:description>
  <cp:lastModifiedBy>Un-named</cp:lastModifiedBy>
  <cp:revision>1</cp:revision>
  <dcterms:created xsi:type="dcterms:W3CDTF">2026-07-10T14:02:18.512Z</dcterms:created>
  <dcterms:modified xsi:type="dcterms:W3CDTF">2026-07-10T14:02:18.512Z</dcterms:modified>
</cp:coreProperties>
</file>

<file path=docProps/custom.xml><?xml version="1.0" encoding="utf-8"?>
<Properties xmlns="http://schemas.openxmlformats.org/officeDocument/2006/custom-properties" xmlns:vt="http://schemas.openxmlformats.org/officeDocument/2006/docPropsVTypes"/>
</file>