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A6A2"/>
          <w:sz w:val="18"/>
          <w:szCs w:val="18"/>
        </w:rPr>
        <w:t xml:space="preserve">UNIT 1  ·  LESSON 1      STANDARD 6.NOS.4</w:t>
      </w:r>
    </w:p>
    <w:p>
      <w:pPr>
        <w:pStyle w:val="Title"/>
        <w:spacing w:after="40"/>
      </w:pPr>
      <w:r>
        <w:rPr>
          <w:b/>
          <w:bCs/>
          <w:color w:val="12355B"/>
          <w:sz w:val="44"/>
          <w:szCs w:val="44"/>
        </w:rPr>
        <w:t xml:space="preserve">Prime Factorization</w:t>
      </w:r>
    </w:p>
    <w:p>
      <w:pPr>
        <w:pBdr>
          <w:bottom w:val="single" w:color="12355B" w:sz="18" w:space="6"/>
        </w:pBdr>
        <w:spacing w:after="120"/>
      </w:pPr>
      <w:r>
        <w:rPr>
          <w:color w:val="5F6F80"/>
          <w:sz w:val="20"/>
          <w:szCs w:val="20"/>
        </w:rPr>
        <w:t xml:space="preserve">Student Notes Packet</w:t>
      </w:r>
    </w:p>
    <w:p>
      <w:pPr>
        <w:tabs>
          <w:tab w:val="left" w:pos="4320"/>
          <w:tab w:val="left" w:pos="7560"/>
        </w:tabs>
        <w:spacing w:after="60" w:before="120"/>
      </w:pPr>
      <w:r>
        <w:rPr>
          <w:b/>
          <w:bCs/>
          <w:color w:val="12355B"/>
          <w:sz w:val="22"/>
          <w:szCs w:val="22"/>
        </w:rPr>
        <w:t xml:space="preserve">Name: </w:t>
      </w:r>
      <w:r>
        <w:rPr>
          <w:color w:val="C7D2DD"/>
          <w:sz w:val="22"/>
          <w:szCs w:val="22"/>
        </w:rPr>
        <w:t xml:space="preserve">______________________</w:t>
      </w:r>
      <w:r>
        <w:rPr>
          <w:b/>
          <w:bCs/>
          <w:color w:val="12355B"/>
          <w:sz w:val="22"/>
          <w:szCs w:val="22"/>
        </w:rPr>
        <w:t xml:space="preserve">	Date: </w:t>
      </w:r>
      <w:r>
        <w:rPr>
          <w:color w:val="C7D2DD"/>
          <w:sz w:val="22"/>
          <w:szCs w:val="22"/>
        </w:rPr>
        <w:t xml:space="preserve">____________</w:t>
      </w:r>
      <w:r>
        <w:rPr>
          <w:b/>
          <w:bCs/>
          <w:color w:val="12355B"/>
          <w:sz w:val="22"/>
          <w:szCs w:val="22"/>
        </w:rPr>
        <w:t xml:space="preserve">	Period: </w:t>
      </w:r>
      <w:r>
        <w:rPr>
          <w:color w:val="C7D2DD"/>
          <w:sz w:val="22"/>
          <w:szCs w:val="22"/>
        </w:rPr>
        <w:t xml:space="preserve">________</w:t>
      </w:r>
    </w:p>
    <w:p>
      <w:pPr>
        <w:spacing w:after="14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22"/>
                <w:szCs w:val="22"/>
              </w:rPr>
              <w:t xml:space="preserve">Today's Goals</w:t>
            </w:r>
          </w:p>
          <w:p>
            <w:pPr>
              <w:spacing w:after="60"/>
            </w:pPr>
            <w:r>
              <w:rPr>
                <w:b/>
                <w:bCs/>
                <w:color w:val="1FA6A2"/>
                <w:sz w:val="20"/>
                <w:szCs w:val="20"/>
              </w:rPr>
              <w:t xml:space="preserve">Content:  </w:t>
            </w:r>
            <w:r>
              <w:rPr>
                <w:sz w:val="20"/>
                <w:szCs w:val="20"/>
              </w:rPr>
              <w:t xml:space="preserve">I can write a number as a product of its prime factors using a factor tree.</w:t>
            </w:r>
          </w:p>
          <w:p>
            <w:pPr>
              <w:spacing w:after="0"/>
            </w:pPr>
            <w:r>
              <w:rPr>
                <w:b/>
                <w:bCs/>
                <w:color w:val="B97A12"/>
                <w:sz w:val="20"/>
                <w:szCs w:val="20"/>
              </w:rPr>
              <w:t xml:space="preserve">Language:  </w:t>
            </w:r>
            <w:r>
              <w:rPr>
                <w:sz w:val="20"/>
                <w:szCs w:val="20"/>
              </w:rPr>
              <w:t xml:space="preserve">I can explain how I broke a number down using the words prime number, composite number, factor, and exponent.</w:t>
            </w:r>
          </w:p>
        </w:tc>
      </w:tr>
    </w:tbl>
    <w:p>
      <w:pPr>
        <w:spacing w:after="40"/>
      </w:pPr>
      <w:r>
        <w:t xml:space="preserve"/>
      </w:r>
    </w:p>
    <w:p>
      <w:pPr>
        <w:pStyle w:val="Heading1"/>
        <w:pBdr>
          <w:bottom w:val="single" w:color="1FA6A2" w:sz="14" w:space="6"/>
        </w:pBdr>
        <w:spacing w:after="140" w:before="260"/>
      </w:pPr>
      <w:r>
        <w:rPr>
          <w:b/>
          <w:bCs/>
          <w:color w:val="12355B"/>
          <w:sz w:val="30"/>
          <w:szCs w:val="30"/>
        </w:rPr>
        <w:t xml:space="preserve">Key Vocabulary</w:t>
      </w:r>
    </w:p>
    <w:p>
      <w:pPr>
        <w:spacing w:after="100"/>
      </w:pPr>
      <w:r>
        <w:rPr>
          <w:i/>
          <w:iCs/>
          <w:color w:val="5F6F80"/>
          <w:sz w:val="19"/>
          <w:szCs w:val="19"/>
        </w:rPr>
        <w:t xml:space="preserve">Look at the picture, read the word, then read what it means.</w:t>
      </w:r>
    </w:p>
    <w:tbl>
      <w:tblPr>
        <w:tblW w:type="pct" w:w="100%"/>
        <w:tblBorders>
          <w:top w:val="none" w:color="FFFFFF" w:sz="0"/>
          <w:left w:val="none" w:color="FFFFFF" w:sz="0"/>
          <w:bottom w:val="single" w:color="C7D2DD" w:sz="4"/>
          <w:right w:val="none" w:color="FFFFFF" w:sz="0"/>
          <w:insideH w:val="none" w:color="FFFFFF" w:sz="0"/>
          <w:insideV w:val="none" w:color="FFFFFF" w:sz="0"/>
        </w:tblBorders>
      </w:tblPr>
      <w:tblGrid>
        <w:gridCol w:w="1800"/>
        <w:gridCol w:w="7560"/>
      </w:tblGrid>
      <w:tr>
        <w:trPr>
          <w:cantSplit/>
        </w:trPr>
        <w:tc>
          <w:tcPr>
            <w:tcW w:type="dxa" w:w="1800"/>
            <w:tcMar>
              <w:top w:type="dxa" w:w="100"/>
              <w:left w:type="dxa" w:w="40"/>
              <w:bottom w:type="dxa" w:w="100"/>
              <w:right w:type="dxa" w:w="120"/>
            </w:tcMar>
            <w:vAlign w:val="center"/>
          </w:tcPr>
          <w:p>
            <w:pPr>
              <w:spacing w:after="0"/>
              <w:jc w:val="center"/>
            </w:pPr>
            <w:r>
              <w:drawing>
                <wp:inline distT="0" distB="0" distL="0" distR="0">
                  <wp:extent cx="1047750"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047750" cy="790575"/>
                          </a:xfrm>
                          <a:prstGeom prst="rect">
                            <a:avLst/>
                          </a:prstGeom>
                        </pic:spPr>
                      </pic:pic>
                    </a:graphicData>
                  </a:graphic>
                </wp:inline>
              </w:drawing>
            </w:r>
          </w:p>
        </w:tc>
        <w:tc>
          <w:tcPr>
            <w:tcW w:type="dxa" w:w="7560"/>
            <w:tcMar>
              <w:top w:type="dxa" w:w="100"/>
              <w:left w:type="dxa" w:w="40"/>
              <w:bottom w:type="dxa" w:w="100"/>
              <w:right w:type="dxa" w:w="40"/>
            </w:tcMar>
            <w:vAlign w:val="center"/>
          </w:tcPr>
          <w:p>
            <w:pPr>
              <w:spacing w:after="50"/>
            </w:pPr>
            <w:r>
              <w:rPr>
                <w:b/>
                <w:bCs/>
                <w:color w:val="12355B"/>
                <w:sz w:val="24"/>
                <w:szCs w:val="24"/>
              </w:rPr>
              <w:t xml:space="preserve">Prime number</w:t>
            </w:r>
            <w:r>
              <w:rPr>
                <w:i/>
                <w:iCs/>
                <w:color w:val="5F6F80"/>
                <w:sz w:val="19"/>
                <w:szCs w:val="19"/>
              </w:rPr>
              <w:t xml:space="preserve">   Número primo</w:t>
            </w:r>
          </w:p>
          <w:p>
            <w:pPr>
              <w:spacing w:after="40"/>
            </w:pPr>
            <w:r>
              <w:rPr>
                <w:sz w:val="21"/>
                <w:szCs w:val="21"/>
              </w:rPr>
              <w:t xml:space="preserve">A number bigger than 1 that you can only divide by 1 and itself.</w:t>
            </w:r>
          </w:p>
          <w:p>
            <w:pPr>
              <w:spacing w:after="0"/>
            </w:pPr>
            <w:r>
              <w:rPr>
                <w:b/>
                <w:bCs/>
                <w:color w:val="1FA6A2"/>
                <w:sz w:val="18"/>
                <w:szCs w:val="18"/>
              </w:rPr>
              <w:t xml:space="preserve">Example:  </w:t>
            </w:r>
            <w:r>
              <w:rPr>
                <w:i/>
                <w:iCs/>
                <w:color w:val="5F6F80"/>
                <w:sz w:val="18"/>
                <w:szCs w:val="18"/>
              </w:rPr>
              <w:t xml:space="preserve">7 has only two factors: 1 × 7. So 7 is prime.</w:t>
            </w:r>
          </w:p>
        </w:tc>
      </w:tr>
    </w:tbl>
    <w:tbl>
      <w:tblPr>
        <w:tblW w:type="pct" w:w="100%"/>
        <w:tblBorders>
          <w:top w:val="none" w:color="FFFFFF" w:sz="0"/>
          <w:left w:val="none" w:color="FFFFFF" w:sz="0"/>
          <w:bottom w:val="single" w:color="C7D2DD" w:sz="4"/>
          <w:right w:val="none" w:color="FFFFFF" w:sz="0"/>
          <w:insideH w:val="none" w:color="FFFFFF" w:sz="0"/>
          <w:insideV w:val="none" w:color="FFFFFF" w:sz="0"/>
        </w:tblBorders>
      </w:tblPr>
      <w:tblGrid>
        <w:gridCol w:w="1800"/>
        <w:gridCol w:w="7560"/>
      </w:tblGrid>
      <w:tr>
        <w:trPr>
          <w:cantSplit/>
        </w:trPr>
        <w:tc>
          <w:tcPr>
            <w:tcW w:type="dxa" w:w="1800"/>
            <w:tcMar>
              <w:top w:type="dxa" w:w="100"/>
              <w:left w:type="dxa" w:w="40"/>
              <w:bottom w:type="dxa" w:w="100"/>
              <w:right w:type="dxa" w:w="120"/>
            </w:tcMar>
            <w:vAlign w:val="center"/>
          </w:tcPr>
          <w:p>
            <w:pPr>
              <w:spacing w:after="0"/>
              <w:jc w:val="center"/>
            </w:pPr>
            <w:r>
              <w:drawing>
                <wp:inline distT="0" distB="0" distL="0" distR="0">
                  <wp:extent cx="1047750"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047750" cy="790575"/>
                          </a:xfrm>
                          <a:prstGeom prst="rect">
                            <a:avLst/>
                          </a:prstGeom>
                        </pic:spPr>
                      </pic:pic>
                    </a:graphicData>
                  </a:graphic>
                </wp:inline>
              </w:drawing>
            </w:r>
          </w:p>
        </w:tc>
        <w:tc>
          <w:tcPr>
            <w:tcW w:type="dxa" w:w="7560"/>
            <w:tcMar>
              <w:top w:type="dxa" w:w="100"/>
              <w:left w:type="dxa" w:w="40"/>
              <w:bottom w:type="dxa" w:w="100"/>
              <w:right w:type="dxa" w:w="40"/>
            </w:tcMar>
            <w:vAlign w:val="center"/>
          </w:tcPr>
          <w:p>
            <w:pPr>
              <w:spacing w:after="50"/>
            </w:pPr>
            <w:r>
              <w:rPr>
                <w:b/>
                <w:bCs/>
                <w:color w:val="12355B"/>
                <w:sz w:val="24"/>
                <w:szCs w:val="24"/>
              </w:rPr>
              <w:t xml:space="preserve">Composite number</w:t>
            </w:r>
            <w:r>
              <w:rPr>
                <w:i/>
                <w:iCs/>
                <w:color w:val="5F6F80"/>
                <w:sz w:val="19"/>
                <w:szCs w:val="19"/>
              </w:rPr>
              <w:t xml:space="preserve">   Número compuesto</w:t>
            </w:r>
          </w:p>
          <w:p>
            <w:pPr>
              <w:spacing w:after="40"/>
            </w:pPr>
            <w:r>
              <w:rPr>
                <w:sz w:val="21"/>
                <w:szCs w:val="21"/>
              </w:rPr>
              <w:t xml:space="preserve">A number bigger than 1 that you can divide by more than just 1 and itself.</w:t>
            </w:r>
          </w:p>
          <w:p>
            <w:pPr>
              <w:spacing w:after="0"/>
            </w:pPr>
            <w:r>
              <w:rPr>
                <w:b/>
                <w:bCs/>
                <w:color w:val="1FA6A2"/>
                <w:sz w:val="18"/>
                <w:szCs w:val="18"/>
              </w:rPr>
              <w:t xml:space="preserve">Example:  </w:t>
            </w:r>
            <w:r>
              <w:rPr>
                <w:i/>
                <w:iCs/>
                <w:color w:val="5F6F80"/>
                <w:sz w:val="18"/>
                <w:szCs w:val="18"/>
              </w:rPr>
              <w:t xml:space="preserve">12 = 1 × 12, 2 × 6, 3 × 4 — six factors, so 12 is composite</w:t>
            </w:r>
          </w:p>
        </w:tc>
      </w:tr>
    </w:tbl>
    <w:tbl>
      <w:tblPr>
        <w:tblW w:type="pct" w:w="100%"/>
        <w:tblBorders>
          <w:top w:val="none" w:color="FFFFFF" w:sz="0"/>
          <w:left w:val="none" w:color="FFFFFF" w:sz="0"/>
          <w:bottom w:val="single" w:color="C7D2DD" w:sz="4"/>
          <w:right w:val="none" w:color="FFFFFF" w:sz="0"/>
          <w:insideH w:val="none" w:color="FFFFFF" w:sz="0"/>
          <w:insideV w:val="none" w:color="FFFFFF" w:sz="0"/>
        </w:tblBorders>
      </w:tblPr>
      <w:tblGrid>
        <w:gridCol w:w="1800"/>
        <w:gridCol w:w="7560"/>
      </w:tblGrid>
      <w:tr>
        <w:trPr>
          <w:cantSplit/>
        </w:trPr>
        <w:tc>
          <w:tcPr>
            <w:tcW w:type="dxa" w:w="1800"/>
            <w:tcMar>
              <w:top w:type="dxa" w:w="100"/>
              <w:left w:type="dxa" w:w="40"/>
              <w:bottom w:type="dxa" w:w="100"/>
              <w:right w:type="dxa" w:w="120"/>
            </w:tcMar>
            <w:vAlign w:val="center"/>
          </w:tcPr>
          <w:p>
            <w:pPr>
              <w:spacing w:after="0"/>
              <w:jc w:val="center"/>
            </w:pPr>
            <w:r>
              <w:drawing>
                <wp:inline distT="0" distB="0" distL="0" distR="0">
                  <wp:extent cx="1047750"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047750" cy="790575"/>
                          </a:xfrm>
                          <a:prstGeom prst="rect">
                            <a:avLst/>
                          </a:prstGeom>
                        </pic:spPr>
                      </pic:pic>
                    </a:graphicData>
                  </a:graphic>
                </wp:inline>
              </w:drawing>
            </w:r>
          </w:p>
        </w:tc>
        <w:tc>
          <w:tcPr>
            <w:tcW w:type="dxa" w:w="7560"/>
            <w:tcMar>
              <w:top w:type="dxa" w:w="100"/>
              <w:left w:type="dxa" w:w="40"/>
              <w:bottom w:type="dxa" w:w="100"/>
              <w:right w:type="dxa" w:w="40"/>
            </w:tcMar>
            <w:vAlign w:val="center"/>
          </w:tcPr>
          <w:p>
            <w:pPr>
              <w:spacing w:after="50"/>
            </w:pPr>
            <w:r>
              <w:rPr>
                <w:b/>
                <w:bCs/>
                <w:color w:val="12355B"/>
                <w:sz w:val="24"/>
                <w:szCs w:val="24"/>
              </w:rPr>
              <w:t xml:space="preserve">Prime factorization</w:t>
            </w:r>
            <w:r>
              <w:rPr>
                <w:i/>
                <w:iCs/>
                <w:color w:val="5F6F80"/>
                <w:sz w:val="19"/>
                <w:szCs w:val="19"/>
              </w:rPr>
              <w:t xml:space="preserve">   Factorización prima</w:t>
            </w:r>
          </w:p>
          <w:p>
            <w:pPr>
              <w:spacing w:after="40"/>
            </w:pPr>
            <w:r>
              <w:rPr>
                <w:sz w:val="21"/>
                <w:szCs w:val="21"/>
              </w:rPr>
              <w:t xml:space="preserve">Writing a number as prime numbers multiplied together.</w:t>
            </w:r>
          </w:p>
          <w:p>
            <w:pPr>
              <w:spacing w:after="0"/>
            </w:pPr>
            <w:r>
              <w:rPr>
                <w:b/>
                <w:bCs/>
                <w:color w:val="1FA6A2"/>
                <w:sz w:val="18"/>
                <w:szCs w:val="18"/>
              </w:rPr>
              <w:t xml:space="preserve">Example:  </w:t>
            </w:r>
            <w:r>
              <w:rPr>
                <w:i/>
                <w:iCs/>
                <w:color w:val="5F6F80"/>
                <w:sz w:val="18"/>
                <w:szCs w:val="18"/>
              </w:rPr>
              <w:t xml:space="preserve">36 = 2 × 2 × 3 × 3 = 2² × 3²</w:t>
            </w:r>
          </w:p>
        </w:tc>
      </w:tr>
    </w:tbl>
    <w:tbl>
      <w:tblPr>
        <w:tblW w:type="pct" w:w="100%"/>
        <w:tblBorders>
          <w:top w:val="none" w:color="FFFFFF" w:sz="0"/>
          <w:left w:val="none" w:color="FFFFFF" w:sz="0"/>
          <w:bottom w:val="single" w:color="C7D2DD" w:sz="4"/>
          <w:right w:val="none" w:color="FFFFFF" w:sz="0"/>
          <w:insideH w:val="none" w:color="FFFFFF" w:sz="0"/>
          <w:insideV w:val="none" w:color="FFFFFF" w:sz="0"/>
        </w:tblBorders>
      </w:tblPr>
      <w:tblGrid>
        <w:gridCol w:w="1800"/>
        <w:gridCol w:w="7560"/>
      </w:tblGrid>
      <w:tr>
        <w:trPr>
          <w:cantSplit/>
        </w:trPr>
        <w:tc>
          <w:tcPr>
            <w:tcW w:type="dxa" w:w="1800"/>
            <w:tcMar>
              <w:top w:type="dxa" w:w="100"/>
              <w:left w:type="dxa" w:w="40"/>
              <w:bottom w:type="dxa" w:w="100"/>
              <w:right w:type="dxa" w:w="120"/>
            </w:tcMar>
            <w:vAlign w:val="center"/>
          </w:tcPr>
          <w:p>
            <w:pPr>
              <w:spacing w:after="0"/>
              <w:jc w:val="center"/>
            </w:pPr>
            <w:r>
              <w:drawing>
                <wp:inline distT="0" distB="0" distL="0" distR="0">
                  <wp:extent cx="1047750"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047750" cy="790575"/>
                          </a:xfrm>
                          <a:prstGeom prst="rect">
                            <a:avLst/>
                          </a:prstGeom>
                        </pic:spPr>
                      </pic:pic>
                    </a:graphicData>
                  </a:graphic>
                </wp:inline>
              </w:drawing>
            </w:r>
          </w:p>
        </w:tc>
        <w:tc>
          <w:tcPr>
            <w:tcW w:type="dxa" w:w="7560"/>
            <w:tcMar>
              <w:top w:type="dxa" w:w="100"/>
              <w:left w:type="dxa" w:w="40"/>
              <w:bottom w:type="dxa" w:w="100"/>
              <w:right w:type="dxa" w:w="40"/>
            </w:tcMar>
            <w:vAlign w:val="center"/>
          </w:tcPr>
          <w:p>
            <w:pPr>
              <w:spacing w:after="50"/>
            </w:pPr>
            <w:r>
              <w:rPr>
                <w:b/>
                <w:bCs/>
                <w:color w:val="12355B"/>
                <w:sz w:val="24"/>
                <w:szCs w:val="24"/>
              </w:rPr>
              <w:t xml:space="preserve">Factor</w:t>
            </w:r>
            <w:r>
              <w:rPr>
                <w:i/>
                <w:iCs/>
                <w:color w:val="5F6F80"/>
                <w:sz w:val="19"/>
                <w:szCs w:val="19"/>
              </w:rPr>
              <w:t xml:space="preserve">   Factor</w:t>
            </w:r>
          </w:p>
          <w:p>
            <w:pPr>
              <w:spacing w:after="40"/>
            </w:pPr>
            <w:r>
              <w:rPr>
                <w:sz w:val="21"/>
                <w:szCs w:val="21"/>
              </w:rPr>
              <w:t xml:space="preserve">A number that divides evenly into another number, with no remainder.</w:t>
            </w:r>
          </w:p>
          <w:p>
            <w:pPr>
              <w:spacing w:after="0"/>
            </w:pPr>
            <w:r>
              <w:rPr>
                <w:b/>
                <w:bCs/>
                <w:color w:val="1FA6A2"/>
                <w:sz w:val="18"/>
                <w:szCs w:val="18"/>
              </w:rPr>
              <w:t xml:space="preserve">Example:  </w:t>
            </w:r>
            <w:r>
              <w:rPr>
                <w:i/>
                <w:iCs/>
                <w:color w:val="5F6F80"/>
                <w:sz w:val="18"/>
                <w:szCs w:val="18"/>
              </w:rPr>
              <w:t xml:space="preserve">Factors of 12: 1, 2, 3, 4, 6, 12 — each divides 12 evenly.</w:t>
            </w:r>
          </w:p>
        </w:tc>
      </w:tr>
    </w:tbl>
    <w:tbl>
      <w:tblPr>
        <w:tblW w:type="pct" w:w="100%"/>
        <w:tblBorders>
          <w:top w:val="none" w:color="FFFFFF" w:sz="0"/>
          <w:left w:val="none" w:color="FFFFFF" w:sz="0"/>
          <w:bottom w:val="single" w:color="C7D2DD" w:sz="4"/>
          <w:right w:val="none" w:color="FFFFFF" w:sz="0"/>
          <w:insideH w:val="none" w:color="FFFFFF" w:sz="0"/>
          <w:insideV w:val="none" w:color="FFFFFF" w:sz="0"/>
        </w:tblBorders>
      </w:tblPr>
      <w:tblGrid>
        <w:gridCol w:w="1800"/>
        <w:gridCol w:w="7560"/>
      </w:tblGrid>
      <w:tr>
        <w:trPr>
          <w:cantSplit/>
        </w:trPr>
        <w:tc>
          <w:tcPr>
            <w:tcW w:type="dxa" w:w="1800"/>
            <w:tcMar>
              <w:top w:type="dxa" w:w="100"/>
              <w:left w:type="dxa" w:w="40"/>
              <w:bottom w:type="dxa" w:w="100"/>
              <w:right w:type="dxa" w:w="120"/>
            </w:tcMar>
            <w:vAlign w:val="center"/>
          </w:tcPr>
          <w:p>
            <w:pPr>
              <w:spacing w:after="0"/>
              <w:jc w:val="center"/>
            </w:pPr>
            <w:r>
              <w:drawing>
                <wp:inline distT="0" distB="0" distL="0" distR="0">
                  <wp:extent cx="1047750"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047750" cy="790575"/>
                          </a:xfrm>
                          <a:prstGeom prst="rect">
                            <a:avLst/>
                          </a:prstGeom>
                        </pic:spPr>
                      </pic:pic>
                    </a:graphicData>
                  </a:graphic>
                </wp:inline>
              </w:drawing>
            </w:r>
          </w:p>
        </w:tc>
        <w:tc>
          <w:tcPr>
            <w:tcW w:type="dxa" w:w="7560"/>
            <w:tcMar>
              <w:top w:type="dxa" w:w="100"/>
              <w:left w:type="dxa" w:w="40"/>
              <w:bottom w:type="dxa" w:w="100"/>
              <w:right w:type="dxa" w:w="40"/>
            </w:tcMar>
            <w:vAlign w:val="center"/>
          </w:tcPr>
          <w:p>
            <w:pPr>
              <w:spacing w:after="50"/>
            </w:pPr>
            <w:r>
              <w:rPr>
                <w:b/>
                <w:bCs/>
                <w:color w:val="12355B"/>
                <w:sz w:val="24"/>
                <w:szCs w:val="24"/>
              </w:rPr>
              <w:t xml:space="preserve">Factor tree</w:t>
            </w:r>
            <w:r>
              <w:rPr>
                <w:i/>
                <w:iCs/>
                <w:color w:val="5F6F80"/>
                <w:sz w:val="19"/>
                <w:szCs w:val="19"/>
              </w:rPr>
              <w:t xml:space="preserve">   Árbol de factores</w:t>
            </w:r>
          </w:p>
          <w:p>
            <w:pPr>
              <w:spacing w:after="40"/>
            </w:pPr>
            <w:r>
              <w:rPr>
                <w:sz w:val="21"/>
                <w:szCs w:val="21"/>
              </w:rPr>
              <w:t xml:space="preserve">A picture that splits a number into its prime numbers, step by step.</w:t>
            </w:r>
          </w:p>
          <w:p>
            <w:pPr>
              <w:spacing w:after="0"/>
            </w:pPr>
            <w:r>
              <w:rPr>
                <w:b/>
                <w:bCs/>
                <w:color w:val="1FA6A2"/>
                <w:sz w:val="18"/>
                <w:szCs w:val="18"/>
              </w:rPr>
              <w:t xml:space="preserve">Example:  </w:t>
            </w:r>
            <w:r>
              <w:rPr>
                <w:i/>
                <w:iCs/>
                <w:color w:val="5F6F80"/>
                <w:sz w:val="18"/>
                <w:szCs w:val="18"/>
              </w:rPr>
              <w:t xml:space="preserve">24 → 4 × 6 → (2 × 2) × (2 × 3) → 2 × 2 × 2 × 3</w:t>
            </w:r>
          </w:p>
        </w:tc>
      </w:tr>
    </w:tbl>
    <w:tbl>
      <w:tblPr>
        <w:tblW w:type="pct" w:w="100%"/>
        <w:tblBorders>
          <w:top w:val="none" w:color="FFFFFF" w:sz="0"/>
          <w:left w:val="none" w:color="FFFFFF" w:sz="0"/>
          <w:bottom w:val="single" w:color="C7D2DD" w:sz="4"/>
          <w:right w:val="none" w:color="FFFFFF" w:sz="0"/>
          <w:insideH w:val="none" w:color="FFFFFF" w:sz="0"/>
          <w:insideV w:val="none" w:color="FFFFFF" w:sz="0"/>
        </w:tblBorders>
      </w:tblPr>
      <w:tblGrid>
        <w:gridCol w:w="1800"/>
        <w:gridCol w:w="7560"/>
      </w:tblGrid>
      <w:tr>
        <w:trPr>
          <w:cantSplit/>
        </w:trPr>
        <w:tc>
          <w:tcPr>
            <w:tcW w:type="dxa" w:w="1800"/>
            <w:tcMar>
              <w:top w:type="dxa" w:w="100"/>
              <w:left w:type="dxa" w:w="40"/>
              <w:bottom w:type="dxa" w:w="100"/>
              <w:right w:type="dxa" w:w="120"/>
            </w:tcMar>
            <w:vAlign w:val="center"/>
          </w:tcPr>
          <w:p>
            <w:pPr>
              <w:spacing w:after="0"/>
              <w:jc w:val="center"/>
            </w:pPr>
            <w:r>
              <w:drawing>
                <wp:inline distT="0" distB="0" distL="0" distR="0">
                  <wp:extent cx="1047750"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047750" cy="790575"/>
                          </a:xfrm>
                          <a:prstGeom prst="rect">
                            <a:avLst/>
                          </a:prstGeom>
                        </pic:spPr>
                      </pic:pic>
                    </a:graphicData>
                  </a:graphic>
                </wp:inline>
              </w:drawing>
            </w:r>
          </w:p>
        </w:tc>
        <w:tc>
          <w:tcPr>
            <w:tcW w:type="dxa" w:w="7560"/>
            <w:tcMar>
              <w:top w:type="dxa" w:w="100"/>
              <w:left w:type="dxa" w:w="40"/>
              <w:bottom w:type="dxa" w:w="100"/>
              <w:right w:type="dxa" w:w="40"/>
            </w:tcMar>
            <w:vAlign w:val="center"/>
          </w:tcPr>
          <w:p>
            <w:pPr>
              <w:spacing w:after="50"/>
            </w:pPr>
            <w:r>
              <w:rPr>
                <w:b/>
                <w:bCs/>
                <w:color w:val="12355B"/>
                <w:sz w:val="24"/>
                <w:szCs w:val="24"/>
              </w:rPr>
              <w:t xml:space="preserve">Exponent</w:t>
            </w:r>
            <w:r>
              <w:rPr>
                <w:i/>
                <w:iCs/>
                <w:color w:val="5F6F80"/>
                <w:sz w:val="19"/>
                <w:szCs w:val="19"/>
              </w:rPr>
              <w:t xml:space="preserve">   Exponente</w:t>
            </w:r>
          </w:p>
          <w:p>
            <w:pPr>
              <w:spacing w:after="40"/>
            </w:pPr>
            <w:r>
              <w:rPr>
                <w:sz w:val="21"/>
                <w:szCs w:val="21"/>
              </w:rPr>
              <w:t xml:space="preserve">A small number that tells how many times to multiply a number by itself.</w:t>
            </w:r>
          </w:p>
          <w:p>
            <w:pPr>
              <w:spacing w:after="0"/>
            </w:pPr>
            <w:r>
              <w:rPr>
                <w:b/>
                <w:bCs/>
                <w:color w:val="1FA6A2"/>
                <w:sz w:val="18"/>
                <w:szCs w:val="18"/>
              </w:rPr>
              <w:t xml:space="preserve">Example:  </w:t>
            </w:r>
            <w:r>
              <w:rPr>
                <w:i/>
                <w:iCs/>
                <w:color w:val="5F6F80"/>
                <w:sz w:val="18"/>
                <w:szCs w:val="18"/>
              </w:rPr>
              <w:t xml:space="preserve">2³ means 2 × 2 × 2 = 8</w:t>
            </w:r>
          </w:p>
        </w:tc>
      </w:tr>
    </w:tbl>
    <w:p>
      <w:pPr>
        <w:pStyle w:val="Heading1"/>
        <w:pBdr>
          <w:bottom w:val="single" w:color="1FA6A2" w:sz="14" w:space="6"/>
        </w:pBdr>
        <w:spacing w:after="140" w:before="260"/>
      </w:pPr>
      <w:r>
        <w:rPr>
          <w:b/>
          <w:bCs/>
          <w:color w:val="12355B"/>
          <w:sz w:val="30"/>
          <w:szCs w:val="30"/>
        </w:rPr>
        <w:t xml:space="preserve">Guided Notes</w:t>
      </w:r>
    </w:p>
    <w:p>
      <w:pPr>
        <w:spacing w:after="100"/>
      </w:pPr>
      <w:r>
        <w:rPr>
          <w:i/>
          <w:iCs/>
          <w:color w:val="5F6F80"/>
          <w:sz w:val="19"/>
          <w:szCs w:val="19"/>
        </w:rPr>
        <w:t xml:space="preserve">Fill in each blank as we go. Use the Word Bank to help you.</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40"/>
            </w:pPr>
            <w:r>
              <w:rPr>
                <w:b/>
                <w:bCs/>
                <w:color w:val="1FA6A2"/>
                <w:sz w:val="18"/>
                <w:szCs w:val="18"/>
              </w:rPr>
              <w:t xml:space="preserve">WORD BANK</w:t>
            </w:r>
          </w:p>
          <w:p>
            <w:pPr>
              <w:spacing w:after="80"/>
            </w:pPr>
            <w:r>
              <w:rPr>
                <w:b/>
                <w:bCs/>
                <w:sz w:val="21"/>
                <w:szCs w:val="21"/>
              </w:rPr>
              <w:t xml:space="preserve">Prime number      •      Composite number      •      Prime factorization      •      Factor      •      Factor tree      •      Exponent</w:t>
            </w:r>
          </w:p>
        </w:tc>
      </w:tr>
    </w:tbl>
    <w:p>
      <w:pPr>
        <w:spacing w:after="80"/>
      </w:pPr>
      <w:r>
        <w:t xml:space="preserve"/>
      </w:r>
    </w:p>
    <w:p>
      <w:pPr>
        <w:spacing w:after="120" w:before="80"/>
      </w:pPr>
      <w:r>
        <w:rPr>
          <w:b/>
          <w:bCs/>
          <w:color w:val="12355B"/>
          <w:sz w:val="22"/>
          <w:szCs w:val="22"/>
        </w:rPr>
        <w:t xml:space="preserve">1.  </w:t>
      </w:r>
      <w:r>
        <w:rPr>
          <w:sz w:val="22"/>
          <w:szCs w:val="22"/>
        </w:rPr>
        <w:t xml:space="preserve">A whole number greater than 1 with exactly two factors, 1 and itself, is a ___ number.</w:t>
      </w:r>
    </w:p>
    <w:p>
      <w:pPr>
        <w:spacing w:after="120" w:before="80"/>
      </w:pPr>
      <w:r>
        <w:rPr>
          <w:b/>
          <w:bCs/>
          <w:color w:val="12355B"/>
          <w:sz w:val="22"/>
          <w:szCs w:val="22"/>
        </w:rPr>
        <w:t xml:space="preserve">2.  </w:t>
      </w:r>
      <w:r>
        <w:rPr>
          <w:sz w:val="22"/>
          <w:szCs w:val="22"/>
        </w:rPr>
        <w:t xml:space="preserve">A whole number greater than 1 that has more than two factors is a ___ number.</w:t>
      </w:r>
    </w:p>
    <w:p>
      <w:pPr>
        <w:spacing w:after="120" w:before="80"/>
      </w:pPr>
      <w:r>
        <w:rPr>
          <w:b/>
          <w:bCs/>
          <w:color w:val="12355B"/>
          <w:sz w:val="22"/>
          <w:szCs w:val="22"/>
        </w:rPr>
        <w:t xml:space="preserve">3.  </w:t>
      </w:r>
      <w:r>
        <w:rPr>
          <w:sz w:val="22"/>
          <w:szCs w:val="22"/>
        </w:rPr>
        <w:t xml:space="preserve">__________  —  Writing a number as prime numbers multiplied together.</w:t>
      </w:r>
    </w:p>
    <w:p>
      <w:pPr>
        <w:spacing w:after="120" w:before="80"/>
      </w:pPr>
      <w:r>
        <w:rPr>
          <w:b/>
          <w:bCs/>
          <w:color w:val="12355B"/>
          <w:sz w:val="22"/>
          <w:szCs w:val="22"/>
        </w:rPr>
        <w:t xml:space="preserve">4.  </w:t>
      </w:r>
      <w:r>
        <w:rPr>
          <w:sz w:val="22"/>
          <w:szCs w:val="22"/>
        </w:rPr>
        <w:t xml:space="preserve">A number that divides evenly into another number is called a ___.</w:t>
      </w:r>
    </w:p>
    <w:p>
      <w:pPr>
        <w:spacing w:after="120" w:before="80"/>
      </w:pPr>
      <w:r>
        <w:rPr>
          <w:b/>
          <w:bCs/>
          <w:color w:val="12355B"/>
          <w:sz w:val="22"/>
          <w:szCs w:val="22"/>
        </w:rPr>
        <w:t xml:space="preserve">5.  </w:t>
      </w:r>
      <w:r>
        <w:rPr>
          <w:sz w:val="22"/>
          <w:szCs w:val="22"/>
        </w:rPr>
        <w:t xml:space="preserve">I can break a number into its prime factors step by step using a ___.</w:t>
      </w:r>
    </w:p>
    <w:p>
      <w:pPr>
        <w:spacing w:after="120" w:before="80"/>
      </w:pPr>
      <w:r>
        <w:rPr>
          <w:b/>
          <w:bCs/>
          <w:color w:val="12355B"/>
          <w:sz w:val="22"/>
          <w:szCs w:val="22"/>
        </w:rPr>
        <w:t xml:space="preserve">6.  </w:t>
      </w:r>
      <w:r>
        <w:rPr>
          <w:sz w:val="22"/>
          <w:szCs w:val="22"/>
        </w:rPr>
        <w:t xml:space="preserve">In 2³, the small number 3 is the ___ and it shows 2 is multiplied 3 times.</w:t>
      </w:r>
    </w:p>
    <w:p>
      <w:pPr>
        <w:pStyle w:val="Heading1"/>
        <w:pageBreakBefore/>
        <w:pBdr>
          <w:bottom w:val="single" w:color="1FA6A2" w:sz="14" w:space="6"/>
        </w:pBdr>
        <w:spacing w:after="140" w:before="0"/>
      </w:pPr>
      <w:r>
        <w:rPr>
          <w:b/>
          <w:bCs/>
          <w:color w:val="12355B"/>
          <w:sz w:val="30"/>
          <w:szCs w:val="30"/>
        </w:rPr>
        <w:t xml:space="preserve">Write About the Math</w:t>
      </w:r>
    </w:p>
    <w:p>
      <w:pPr>
        <w:spacing w:after="100"/>
      </w:pPr>
      <w:r>
        <w:rPr>
          <w:i/>
          <w:iCs/>
          <w:color w:val="5F6F80"/>
          <w:sz w:val="19"/>
          <w:szCs w:val="19"/>
        </w:rPr>
        <w:t xml:space="preserve">Use the support level you need. Every level answers the same math question.</w:t>
      </w:r>
    </w:p>
    <w:p>
      <w:pPr>
        <w:pStyle w:val="Heading2"/>
        <w:spacing w:after="80" w:before="180"/>
      </w:pPr>
      <w:r>
        <w:rPr>
          <w:b/>
          <w:bCs/>
          <w:color w:val="12355B"/>
          <w:sz w:val="24"/>
          <w:szCs w:val="24"/>
        </w:rPr>
        <w:t xml:space="preserve">1. Understand the Question</w:t>
      </w:r>
      <w:r>
        <w:rPr>
          <w:i/>
          <w:iCs/>
          <w:color w:val="B97A12"/>
          <w:sz w:val="19"/>
          <w:szCs w:val="19"/>
        </w:rPr>
        <w:t xml:space="preserve">   explain</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color w:val="1A2733"/>
                <w:sz w:val="21"/>
                <w:szCs w:val="21"/>
              </w:rPr>
              <w:t xml:space="preserve">Look at your factor tree for 60. How did you decide which numbers to break apart first, and how do you know when to stop?</w:t>
            </w:r>
          </w:p>
          <w:p>
            <w:pPr>
              <w:spacing w:after="0"/>
            </w:pPr>
            <w:r>
              <w:rPr>
                <w:b/>
                <w:bCs/>
                <w:color w:val="12355B"/>
                <w:sz w:val="20"/>
                <w:szCs w:val="20"/>
              </w:rPr>
              <w:t xml:space="preserve">Your job:  </w:t>
            </w:r>
            <w:r>
              <w:rPr>
                <w:sz w:val="20"/>
                <w:szCs w:val="20"/>
              </w:rPr>
              <w:t xml:space="preserve">Answer the question. Use math evidence. Explain how the evidence proves your answer.</w:t>
            </w:r>
            <w:r>
              <w:rPr>
                <w:i/>
                <w:iCs/>
                <w:color w:val="5F6F80"/>
                <w:sz w:val="18"/>
                <w:szCs w:val="18"/>
              </w:rPr>
              <w:br/>
              <w:t xml:space="preserve">Responde la pregunta. Usa evidencia matemática. Explica cómo la evidencia demuestra tu respuesta.</w:t>
            </w:r>
          </w:p>
        </w:tc>
      </w:tr>
    </w:tbl>
    <w:p>
      <w:pPr>
        <w:pStyle w:val="Heading2"/>
        <w:spacing w:after="80" w:before="180"/>
      </w:pPr>
      <w:r>
        <w:rPr>
          <w:b/>
          <w:bCs/>
          <w:color w:val="12355B"/>
          <w:sz w:val="24"/>
          <w:szCs w:val="24"/>
        </w:rPr>
        <w:t xml:space="preserve">2. Plan Your Math Words</w:t>
      </w:r>
      <w:r>
        <w:rPr>
          <w:i/>
          <w:iCs/>
          <w:color w:val="1FA6A2"/>
          <w:sz w:val="19"/>
          <w:szCs w:val="19"/>
        </w:rPr>
        <w:t xml:space="preserve">   check at least two</w:t>
      </w:r>
    </w:p>
    <w:p>
      <w:pPr>
        <w:spacing w:after="60"/>
      </w:pPr>
      <w:r>
        <w:rPr>
          <w:b/>
          <w:bCs/>
          <w:color w:val="1FA6A2"/>
          <w:sz w:val="22"/>
          <w:szCs w:val="22"/>
        </w:rPr>
        <w:t xml:space="preserve">☐  </w:t>
      </w:r>
      <w:r>
        <w:rPr>
          <w:b/>
          <w:bCs/>
          <w:color w:val="12355B"/>
          <w:sz w:val="20"/>
          <w:szCs w:val="20"/>
        </w:rPr>
        <w:t xml:space="preserve">Prime number — </w:t>
      </w:r>
      <w:r>
        <w:rPr>
          <w:sz w:val="20"/>
          <w:szCs w:val="20"/>
        </w:rPr>
        <w:t xml:space="preserve">A number bigger than 1 that you can only divide by 1 and itself.</w:t>
      </w:r>
      <w:r>
        <w:rPr>
          <w:i/>
          <w:iCs/>
          <w:color w:val="5F6F80"/>
          <w:sz w:val="18"/>
          <w:szCs w:val="18"/>
        </w:rPr>
        <w:br/>
        <w:t xml:space="preserve">Número primo — Un número mayor que 1 que solo se puede dividir entre 1 y sí mismo.</w:t>
      </w:r>
    </w:p>
    <w:p>
      <w:pPr>
        <w:spacing w:after="60"/>
      </w:pPr>
      <w:r>
        <w:rPr>
          <w:b/>
          <w:bCs/>
          <w:color w:val="1FA6A2"/>
          <w:sz w:val="22"/>
          <w:szCs w:val="22"/>
        </w:rPr>
        <w:t xml:space="preserve">☐  </w:t>
      </w:r>
      <w:r>
        <w:rPr>
          <w:b/>
          <w:bCs/>
          <w:color w:val="12355B"/>
          <w:sz w:val="20"/>
          <w:szCs w:val="20"/>
        </w:rPr>
        <w:t xml:space="preserve">Composite number — </w:t>
      </w:r>
      <w:r>
        <w:rPr>
          <w:sz w:val="20"/>
          <w:szCs w:val="20"/>
        </w:rPr>
        <w:t xml:space="preserve">A number bigger than 1 that you can divide by more than just 1 and itself.</w:t>
      </w:r>
      <w:r>
        <w:rPr>
          <w:i/>
          <w:iCs/>
          <w:color w:val="5F6F80"/>
          <w:sz w:val="18"/>
          <w:szCs w:val="18"/>
        </w:rPr>
        <w:br/>
        <w:t xml:space="preserve">Número compuesto — Un número mayor que 1 que se puede dividir entre más números, no solo 1 y sí mismo.</w:t>
      </w:r>
    </w:p>
    <w:p>
      <w:pPr>
        <w:spacing w:after="60"/>
      </w:pPr>
      <w:r>
        <w:rPr>
          <w:b/>
          <w:bCs/>
          <w:color w:val="1FA6A2"/>
          <w:sz w:val="22"/>
          <w:szCs w:val="22"/>
        </w:rPr>
        <w:t xml:space="preserve">☐  </w:t>
      </w:r>
      <w:r>
        <w:rPr>
          <w:b/>
          <w:bCs/>
          <w:color w:val="12355B"/>
          <w:sz w:val="20"/>
          <w:szCs w:val="20"/>
        </w:rPr>
        <w:t xml:space="preserve">Prime factorization — </w:t>
      </w:r>
      <w:r>
        <w:rPr>
          <w:sz w:val="20"/>
          <w:szCs w:val="20"/>
        </w:rPr>
        <w:t xml:space="preserve">Writing a number as prime numbers multiplied together.</w:t>
      </w:r>
      <w:r>
        <w:rPr>
          <w:i/>
          <w:iCs/>
          <w:color w:val="5F6F80"/>
          <w:sz w:val="18"/>
          <w:szCs w:val="18"/>
        </w:rPr>
        <w:br/>
        <w:t xml:space="preserve">Factorización prima — Escribir un número como números primos multiplicados.</w:t>
      </w:r>
    </w:p>
    <w:p>
      <w:pPr>
        <w:spacing w:after="60"/>
      </w:pPr>
      <w:r>
        <w:rPr>
          <w:b/>
          <w:bCs/>
          <w:color w:val="1FA6A2"/>
          <w:sz w:val="22"/>
          <w:szCs w:val="22"/>
        </w:rPr>
        <w:t xml:space="preserve">☐  </w:t>
      </w:r>
      <w:r>
        <w:rPr>
          <w:b/>
          <w:bCs/>
          <w:color w:val="12355B"/>
          <w:sz w:val="20"/>
          <w:szCs w:val="20"/>
        </w:rPr>
        <w:t xml:space="preserve">Factor — </w:t>
      </w:r>
      <w:r>
        <w:rPr>
          <w:sz w:val="20"/>
          <w:szCs w:val="20"/>
        </w:rPr>
        <w:t xml:space="preserve">A number that divides evenly into another number, with no remainder.</w:t>
      </w:r>
      <w:r>
        <w:rPr>
          <w:i/>
          <w:iCs/>
          <w:color w:val="5F6F80"/>
          <w:sz w:val="18"/>
          <w:szCs w:val="18"/>
        </w:rPr>
        <w:br/>
        <w:t xml:space="preserve">Factor — Un número que divide exactamente a otro número, sin dejar residuo.</w:t>
      </w:r>
    </w:p>
    <w:p>
      <w:pPr>
        <w:spacing w:after="60"/>
      </w:pPr>
      <w:r>
        <w:rPr>
          <w:b/>
          <w:bCs/>
          <w:color w:val="1FA6A2"/>
          <w:sz w:val="22"/>
          <w:szCs w:val="22"/>
        </w:rPr>
        <w:t xml:space="preserve">☐  </w:t>
      </w:r>
      <w:r>
        <w:rPr>
          <w:b/>
          <w:bCs/>
          <w:color w:val="12355B"/>
          <w:sz w:val="20"/>
          <w:szCs w:val="20"/>
        </w:rPr>
        <w:t xml:space="preserve">Factor tree — </w:t>
      </w:r>
      <w:r>
        <w:rPr>
          <w:sz w:val="20"/>
          <w:szCs w:val="20"/>
        </w:rPr>
        <w:t xml:space="preserve">A picture that splits a number into its prime numbers, step by step.</w:t>
      </w:r>
      <w:r>
        <w:rPr>
          <w:i/>
          <w:iCs/>
          <w:color w:val="5F6F80"/>
          <w:sz w:val="18"/>
          <w:szCs w:val="18"/>
        </w:rPr>
        <w:br/>
        <w:t xml:space="preserve">Árbol de factores — Un dibujo que separa un número en sus números primos, paso a paso.</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F7FFFD" w:color="auto" w:val="clear"/>
            <w:tcMar>
              <w:top w:type="dxa" w:w="120"/>
              <w:left w:type="dxa" w:w="180"/>
              <w:bottom w:type="dxa" w:w="120"/>
              <w:right w:type="dxa" w:w="180"/>
            </w:tcMar>
          </w:tcPr>
          <w:p>
            <w:pPr>
              <w:spacing w:after="50"/>
            </w:pPr>
            <w:r>
              <w:rPr>
                <w:b/>
                <w:bCs/>
                <w:color w:val="1FA6A2"/>
                <w:sz w:val="20"/>
                <w:szCs w:val="20"/>
              </w:rPr>
              <w:t xml:space="preserve">Say it first:  </w:t>
            </w:r>
            <w:r>
              <w:rPr>
                <w:sz w:val="20"/>
                <w:szCs w:val="20"/>
              </w:rPr>
              <w:t xml:space="preserve">Say your idea to a partner or quietly to yourself before you write.</w:t>
            </w:r>
          </w:p>
          <w:p>
            <w:pPr>
              <w:spacing w:after="60"/>
            </w:pPr>
            <w:r>
              <w:rPr>
                <w:color w:val="1A2733"/>
                <w:sz w:val="21"/>
                <w:szCs w:val="21"/>
              </w:rPr>
              <w:t xml:space="preserve">I broke ___ into ___ because ___.</w:t>
            </w:r>
            <w:r>
              <w:rPr>
                <w:i/>
                <w:iCs/>
                <w:color w:val="5F6F80"/>
                <w:sz w:val="19"/>
                <w:szCs w:val="19"/>
              </w:rPr>
              <w:br/>
              <w:t xml:space="preserve">Separé ___ en ___ porque ___.</w:t>
            </w:r>
          </w:p>
        </w:tc>
      </w:tr>
    </w:tbl>
    <w:p>
      <w:pPr>
        <w:pStyle w:val="Heading2"/>
        <w:spacing w:after="80" w:before="180"/>
      </w:pPr>
      <w:r>
        <w:rPr>
          <w:b/>
          <w:bCs/>
          <w:color w:val="12355B"/>
          <w:sz w:val="24"/>
          <w:szCs w:val="24"/>
        </w:rPr>
        <w:t xml:space="preserve">3. Build Your Explanation</w:t>
      </w:r>
      <w:r>
        <w:rPr>
          <w:i/>
          <w:iCs/>
          <w:color w:val="B97A12"/>
          <w:sz w:val="19"/>
          <w:szCs w:val="19"/>
        </w:rPr>
        <w:t xml:space="preserve">   choose your support</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50"/>
            </w:pPr>
            <w:r>
              <w:rPr>
                <w:i/>
                <w:iCs/>
                <w:color w:val="5F6F80"/>
                <w:sz w:val="19"/>
                <w:szCs w:val="19"/>
              </w:rPr>
              <w:t xml:space="preserve">This model shows the parts of an explanation. It does not answer your writing question.</w:t>
            </w:r>
          </w:p>
          <w:p>
            <w:pPr>
              <w:spacing w:after="80"/>
            </w:pPr>
            <w:r>
              <w:rPr>
                <w:b/>
                <w:bCs/>
                <w:color w:val="12355B"/>
                <w:sz w:val="19"/>
                <w:szCs w:val="19"/>
              </w:rPr>
              <w:t xml:space="preserve">Claim:  </w:t>
            </w:r>
            <w:r>
              <w:rPr>
                <w:sz w:val="19"/>
                <w:szCs w:val="19"/>
              </w:rPr>
              <w:t xml:space="preserve">60 is composite because it has more than two factors.</w:t>
            </w:r>
          </w:p>
          <w:p>
            <w:pPr>
              <w:spacing w:after="80"/>
            </w:pPr>
            <w:r>
              <w:rPr>
                <w:b/>
                <w:bCs/>
                <w:color w:val="12355B"/>
                <w:sz w:val="19"/>
                <w:szCs w:val="19"/>
              </w:rPr>
              <w:t xml:space="preserve">Evidence:  </w:t>
            </w:r>
            <w:r>
              <w:rPr>
                <w:sz w:val="19"/>
                <w:szCs w:val="19"/>
              </w:rPr>
              <w:t xml:space="preserve">Students say 60 is composite because it has more than two factors (it is divisible by numbers other than 1 and 60, such as 2, 3, 5, 6), so it can be broken down.</w:t>
            </w:r>
          </w:p>
          <w:p>
            <w:pPr>
              <w:spacing w:after="80"/>
            </w:pPr>
            <w:r>
              <w:rPr>
                <w:b/>
                <w:bCs/>
                <w:color w:val="12355B"/>
                <w:sz w:val="19"/>
                <w:szCs w:val="19"/>
              </w:rPr>
              <w:t xml:space="preserve">Reasoning:  </w:t>
            </w:r>
            <w:r>
              <w:rPr>
                <w:sz w:val="19"/>
                <w:szCs w:val="19"/>
              </w:rPr>
              <w:t xml:space="preserve">This evidence connects the definition of prime factorization to the mathematical claim.</w:t>
            </w:r>
          </w:p>
        </w:tc>
      </w:tr>
    </w:tbl>
    <w:p>
      <w:pPr>
        <w:pStyle w:val="Heading2"/>
        <w:spacing w:after="80" w:before="180"/>
      </w:pPr>
      <w:r>
        <w:rPr>
          <w:b/>
          <w:bCs/>
          <w:color w:val="12355B"/>
          <w:sz w:val="24"/>
          <w:szCs w:val="24"/>
        </w:rPr>
        <w:t xml:space="preserve">Start</w:t>
      </w:r>
      <w:r>
        <w:rPr>
          <w:i/>
          <w:iCs/>
          <w:color w:val="1FA6A2"/>
          <w:sz w:val="19"/>
          <w:szCs w:val="19"/>
        </w:rPr>
        <w:t xml:space="preserve">   Most language support</w:t>
      </w:r>
    </w:p>
    <w:p>
      <w:pPr>
        <w:spacing w:after="60"/>
      </w:pPr>
      <w:r>
        <w:rPr>
          <w:color w:val="1A2733"/>
          <w:sz w:val="21"/>
          <w:szCs w:val="21"/>
        </w:rPr>
        <w:t xml:space="preserve">Complete the frames. Use the word bank.</w:t>
      </w:r>
      <w:r>
        <w:rPr>
          <w:i/>
          <w:iCs/>
          <w:color w:val="5F6F80"/>
          <w:sz w:val="19"/>
          <w:szCs w:val="19"/>
        </w:rPr>
        <w:br/>
        <w:t xml:space="preserve">Completa las oraciones. Usa el banco de palabras.</w:t>
      </w:r>
    </w:p>
    <w:p>
      <w:pPr>
        <w:spacing w:after="60"/>
      </w:pPr>
      <w:r>
        <w:rPr>
          <w:color w:val="1A2733"/>
          <w:sz w:val="21"/>
          <w:szCs w:val="21"/>
        </w:rPr>
        <w:t xml:space="preserve">I broke ___ into ___ because ___.</w:t>
      </w:r>
      <w:r>
        <w:rPr>
          <w:i/>
          <w:iCs/>
          <w:color w:val="5F6F80"/>
          <w:sz w:val="19"/>
          <w:szCs w:val="19"/>
        </w:rPr>
        <w:br/>
        <w:t xml:space="preserve">Separé ___ en ___ porque ___.</w:t>
      </w:r>
    </w:p>
    <w:p>
      <w:pPr>
        <w:spacing w:after="60"/>
      </w:pPr>
      <w:r>
        <w:rPr>
          <w:color w:val="1A2733"/>
          <w:sz w:val="21"/>
          <w:szCs w:val="21"/>
        </w:rPr>
        <w:t xml:space="preserve">I knew I was finished when every factor was ___.</w:t>
      </w:r>
      <w:r>
        <w:rPr>
          <w:i/>
          <w:iCs/>
          <w:color w:val="5F6F80"/>
          <w:sz w:val="19"/>
          <w:szCs w:val="19"/>
        </w:rPr>
        <w:br/>
        <w:t xml:space="preserve">Supe que terminé cuando cada factor era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Build</w:t>
      </w:r>
      <w:r>
        <w:rPr>
          <w:i/>
          <w:iCs/>
          <w:color w:val="B97A12"/>
          <w:sz w:val="19"/>
          <w:szCs w:val="19"/>
        </w:rPr>
        <w:t xml:space="preserve">   Some language support</w:t>
      </w:r>
    </w:p>
    <w:p>
      <w:pPr>
        <w:spacing w:after="60"/>
      </w:pPr>
      <w:r>
        <w:rPr>
          <w:color w:val="1A2733"/>
          <w:sz w:val="21"/>
          <w:szCs w:val="21"/>
        </w:rPr>
        <w:t xml:space="preserve">Write two connected sentences. Use because, so, or but.</w:t>
      </w:r>
      <w:r>
        <w:rPr>
          <w:i/>
          <w:iCs/>
          <w:color w:val="5F6F80"/>
          <w:sz w:val="19"/>
          <w:szCs w:val="19"/>
        </w:rPr>
        <w:br/>
        <w:t xml:space="preserve">Escribe dos oraciones conectadas. Usa porque, entonces o pero.</w:t>
      </w:r>
    </w:p>
    <w:p>
      <w:pPr>
        <w:spacing w:after="60"/>
      </w:pPr>
      <w:r>
        <w:rPr>
          <w:color w:val="1A2733"/>
          <w:sz w:val="21"/>
          <w:szCs w:val="21"/>
        </w:rPr>
        <w:t xml:space="preserve">My claim is ___.</w:t>
      </w:r>
      <w:r>
        <w:rPr>
          <w:i/>
          <w:iCs/>
          <w:color w:val="5F6F80"/>
          <w:sz w:val="19"/>
          <w:szCs w:val="19"/>
        </w:rPr>
        <w:br/>
        <w:t xml:space="preserve">Mi afirmación es ___.</w:t>
      </w:r>
    </w:p>
    <w:p>
      <w:pPr>
        <w:spacing w:after="60"/>
      </w:pPr>
      <w:r>
        <w:rPr>
          <w:color w:val="1A2733"/>
          <w:sz w:val="21"/>
          <w:szCs w:val="21"/>
        </w:rPr>
        <w:t xml:space="preserve">I know because ___.</w:t>
      </w:r>
      <w:r>
        <w:rPr>
          <w:i/>
          <w:iCs/>
          <w:color w:val="5F6F80"/>
          <w:sz w:val="19"/>
          <w:szCs w:val="19"/>
        </w:rPr>
        <w:br/>
        <w:t xml:space="preserve">Lo sé porque ___.</w:t>
      </w:r>
    </w:p>
    <w:p>
      <w:pPr>
        <w:spacing w:after="60"/>
      </w:pPr>
      <w:r>
        <w:rPr>
          <w:color w:val="1A2733"/>
          <w:sz w:val="21"/>
          <w:szCs w:val="21"/>
        </w:rPr>
        <w:t xml:space="preserve">So ___.</w:t>
      </w:r>
      <w:r>
        <w:rPr>
          <w:i/>
          <w:iCs/>
          <w:color w:val="5F6F80"/>
          <w:sz w:val="19"/>
          <w:szCs w:val="19"/>
        </w:rPr>
        <w:br/>
        <w:t xml:space="preserve">Entonces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Explain</w:t>
      </w:r>
      <w:r>
        <w:rPr>
          <w:i/>
          <w:iCs/>
          <w:color w:val="B97A12"/>
          <w:sz w:val="19"/>
          <w:szCs w:val="19"/>
        </w:rPr>
        <w:t xml:space="preserve">   Light language support</w:t>
      </w:r>
    </w:p>
    <w:p>
      <w:pPr>
        <w:spacing w:after="60"/>
      </w:pPr>
      <w:r>
        <w:rPr>
          <w:color w:val="1A2733"/>
          <w:sz w:val="21"/>
          <w:szCs w:val="21"/>
        </w:rPr>
        <w:t xml:space="preserve">Write a claim, give math evidence, and explain your reasoning.</w:t>
      </w:r>
      <w:r>
        <w:rPr>
          <w:i/>
          <w:iCs/>
          <w:color w:val="5F6F80"/>
          <w:sz w:val="19"/>
          <w:szCs w:val="19"/>
        </w:rPr>
        <w:br/>
        <w:t xml:space="preserve">Escribe una afirmación, da evidencia matemática y explica tu razonamiento.</w:t>
      </w:r>
    </w:p>
    <w:p>
      <w:pPr>
        <w:spacing w:after="60"/>
      </w:pPr>
      <w:r>
        <w:rPr>
          <w:color w:val="1A2733"/>
          <w:sz w:val="21"/>
          <w:szCs w:val="21"/>
        </w:rPr>
        <w:t xml:space="preserve">My claim is ___.</w:t>
      </w:r>
      <w:r>
        <w:rPr>
          <w:i/>
          <w:iCs/>
          <w:color w:val="5F6F80"/>
          <w:sz w:val="19"/>
          <w:szCs w:val="19"/>
        </w:rPr>
        <w:br/>
        <w:t xml:space="preserve">Mi afirmación es ___.</w:t>
      </w:r>
    </w:p>
    <w:p>
      <w:pPr>
        <w:spacing w:after="60"/>
      </w:pPr>
      <w:r>
        <w:rPr>
          <w:color w:val="1A2733"/>
          <w:sz w:val="21"/>
          <w:szCs w:val="21"/>
        </w:rPr>
        <w:t xml:space="preserve">My math evidence is ___.</w:t>
      </w:r>
      <w:r>
        <w:rPr>
          <w:i/>
          <w:iCs/>
          <w:color w:val="5F6F80"/>
          <w:sz w:val="19"/>
          <w:szCs w:val="19"/>
        </w:rPr>
        <w:br/>
        <w:t xml:space="preserve">Mi evidencia matemática es ___.</w:t>
      </w:r>
    </w:p>
    <w:p>
      <w:pPr>
        <w:spacing w:after="60"/>
      </w:pPr>
      <w:r>
        <w:rPr>
          <w:color w:val="1A2733"/>
          <w:sz w:val="21"/>
          <w:szCs w:val="21"/>
        </w:rPr>
        <w:t xml:space="preserve">This proves ___ because ___.</w:t>
      </w:r>
      <w:r>
        <w:rPr>
          <w:i/>
          <w:iCs/>
          <w:color w:val="5F6F80"/>
          <w:sz w:val="19"/>
          <w:szCs w:val="19"/>
        </w:rPr>
        <w:br/>
        <w:t xml:space="preserve">Esto demuestra ___ porque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4. Check Your Explanation</w:t>
      </w:r>
      <w:r>
        <w:rPr>
          <w:i/>
          <w:iCs/>
          <w:color w:val="1FA6A2"/>
          <w:sz w:val="19"/>
          <w:szCs w:val="19"/>
        </w:rPr>
        <w:t xml:space="preserve">   five quick checks</w:t>
      </w:r>
    </w:p>
    <w:p>
      <w:pPr>
        <w:spacing w:after="80"/>
      </w:pPr>
      <w:r>
        <w:rPr>
          <w:b/>
          <w:bCs/>
          <w:color w:val="1FA6A2"/>
          <w:sz w:val="22"/>
          <w:szCs w:val="22"/>
        </w:rPr>
        <w:t xml:space="preserve">☐  </w:t>
      </w:r>
      <w:r>
        <w:rPr>
          <w:sz w:val="20"/>
          <w:szCs w:val="20"/>
        </w:rPr>
        <w:t xml:space="preserve">I answered the question.</w:t>
      </w:r>
      <w:r>
        <w:rPr>
          <w:i/>
          <w:iCs/>
          <w:color w:val="5F6F80"/>
          <w:sz w:val="18"/>
          <w:szCs w:val="18"/>
        </w:rPr>
        <w:br/>
        <w:t xml:space="preserve">Respondí la pregunta.</w:t>
      </w:r>
    </w:p>
    <w:p>
      <w:pPr>
        <w:spacing w:after="80"/>
      </w:pPr>
      <w:r>
        <w:rPr>
          <w:b/>
          <w:bCs/>
          <w:color w:val="1FA6A2"/>
          <w:sz w:val="22"/>
          <w:szCs w:val="22"/>
        </w:rPr>
        <w:t xml:space="preserve">☐  </w:t>
      </w:r>
      <w:r>
        <w:rPr>
          <w:sz w:val="20"/>
          <w:szCs w:val="20"/>
        </w:rPr>
        <w:t xml:space="preserve">I used math evidence: numbers, an equation, a model, or a comparison.</w:t>
      </w:r>
      <w:r>
        <w:rPr>
          <w:i/>
          <w:iCs/>
          <w:color w:val="5F6F80"/>
          <w:sz w:val="18"/>
          <w:szCs w:val="18"/>
        </w:rPr>
        <w:br/>
        <w:t xml:space="preserve">Usé evidencia matemática: números, una ecuación, un modelo o una comparación.</w:t>
      </w:r>
    </w:p>
    <w:p>
      <w:pPr>
        <w:spacing w:after="80"/>
      </w:pPr>
      <w:r>
        <w:rPr>
          <w:b/>
          <w:bCs/>
          <w:color w:val="1FA6A2"/>
          <w:sz w:val="22"/>
          <w:szCs w:val="22"/>
        </w:rPr>
        <w:t xml:space="preserve">☐  </w:t>
      </w:r>
      <w:r>
        <w:rPr>
          <w:sz w:val="20"/>
          <w:szCs w:val="20"/>
        </w:rPr>
        <w:t xml:space="preserve">I explained how the evidence proves my answer.</w:t>
      </w:r>
      <w:r>
        <w:rPr>
          <w:i/>
          <w:iCs/>
          <w:color w:val="5F6F80"/>
          <w:sz w:val="18"/>
          <w:szCs w:val="18"/>
        </w:rPr>
        <w:br/>
        <w:t xml:space="preserve">Expliqué cómo la evidencia demuestra mi respuesta.</w:t>
      </w:r>
    </w:p>
    <w:p>
      <w:pPr>
        <w:spacing w:after="80"/>
      </w:pPr>
      <w:r>
        <w:rPr>
          <w:b/>
          <w:bCs/>
          <w:color w:val="1FA6A2"/>
          <w:sz w:val="22"/>
          <w:szCs w:val="22"/>
        </w:rPr>
        <w:t xml:space="preserve">☐  </w:t>
      </w:r>
      <w:r>
        <w:rPr>
          <w:sz w:val="20"/>
          <w:szCs w:val="20"/>
        </w:rPr>
        <w:t xml:space="preserve">I used at least two math words.</w:t>
      </w:r>
      <w:r>
        <w:rPr>
          <w:i/>
          <w:iCs/>
          <w:color w:val="5F6F80"/>
          <w:sz w:val="18"/>
          <w:szCs w:val="18"/>
        </w:rPr>
        <w:br/>
        <w:t xml:space="preserve">Usé por lo menos dos palabras matemáticas.</w:t>
      </w:r>
    </w:p>
    <w:p>
      <w:pPr>
        <w:spacing w:after="80"/>
      </w:pPr>
      <w:r>
        <w:rPr>
          <w:b/>
          <w:bCs/>
          <w:color w:val="1FA6A2"/>
          <w:sz w:val="22"/>
          <w:szCs w:val="22"/>
        </w:rPr>
        <w:t xml:space="preserve">☐  </w:t>
      </w:r>
      <w:r>
        <w:rPr>
          <w:sz w:val="20"/>
          <w:szCs w:val="20"/>
        </w:rPr>
        <w:t xml:space="preserve">I reread complete sentences and punctuation.</w:t>
      </w:r>
      <w:r>
        <w:rPr>
          <w:i/>
          <w:iCs/>
          <w:color w:val="5F6F80"/>
          <w:sz w:val="18"/>
          <w:szCs w:val="18"/>
        </w:rPr>
        <w:br/>
        <w:t xml:space="preserve">Volví a leer mis oraciones completas y la puntuación.</w:t>
      </w:r>
    </w:p>
    <w:p>
      <w:pPr>
        <w:pStyle w:val="Heading1"/>
        <w:pageBreakBefore/>
        <w:pBdr>
          <w:bottom w:val="single" w:color="1FA6A2" w:sz="14" w:space="6"/>
        </w:pBdr>
        <w:spacing w:after="140" w:before="0"/>
      </w:pPr>
      <w:r>
        <w:rPr>
          <w:b/>
          <w:bCs/>
          <w:color w:val="12355B"/>
          <w:sz w:val="30"/>
          <w:szCs w:val="30"/>
        </w:rPr>
        <w:t xml:space="preserve">Worked Example</w:t>
      </w:r>
    </w:p>
    <w:p>
      <w:pPr>
        <w:pStyle w:val="Heading2"/>
        <w:spacing w:after="80" w:before="180"/>
      </w:pPr>
      <w:r>
        <w:rPr>
          <w:b/>
          <w:bCs/>
          <w:color w:val="12355B"/>
          <w:sz w:val="24"/>
          <w:szCs w:val="24"/>
        </w:rPr>
        <w:t xml:space="preserve">Watch &amp; Read</w:t>
      </w:r>
      <w:r>
        <w:rPr>
          <w:i/>
          <w:iCs/>
          <w:color w:val="1FA6A2"/>
          <w:sz w:val="19"/>
          <w:szCs w:val="19"/>
        </w:rPr>
        <w:t xml:space="preserve">   I Do — follow along with your teacher</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b/>
                <w:bCs/>
                <w:color w:val="12355B"/>
                <w:sz w:val="22"/>
                <w:szCs w:val="22"/>
              </w:rPr>
              <w:t xml:space="preserve">Space Station Cargo Breakdown</w:t>
            </w:r>
          </w:p>
          <w:p>
            <w:pPr>
              <w:spacing w:after="0"/>
            </w:pPr>
            <w:r>
              <w:rPr>
                <w:sz w:val="21"/>
                <w:szCs w:val="21"/>
              </w:rPr>
              <w:t xml:space="preserve">The space station received 60 supply crates. Mission Control needs to break this quantity into its prime components so the sorting robots can distribute them into equally sized pods. Help the crew find the prime factorization of 60!</w:t>
            </w:r>
          </w:p>
        </w:tc>
      </w:tr>
    </w:tbl>
    <w:p>
      <w:pPr>
        <w:spacing w:after="80"/>
      </w:pPr>
      <w:r>
        <w:t xml:space="preserve"/>
      </w:r>
    </w:p>
    <w:p>
      <w:pPr>
        <w:spacing w:after="50" w:before="60"/>
      </w:pPr>
      <w:r>
        <w:rPr>
          <w:b/>
          <w:bCs/>
          <w:color w:val="12355B"/>
          <w:sz w:val="21"/>
          <w:szCs w:val="21"/>
        </w:rPr>
        <w:t xml:space="preserve">Think about:</w:t>
      </w:r>
    </w:p>
    <w:p>
      <w:pPr>
        <w:spacing w:after="40"/>
        <w:ind w:left="300"/>
      </w:pPr>
      <w:r>
        <w:rPr>
          <w:sz w:val="20"/>
          <w:szCs w:val="20"/>
        </w:rPr>
        <w:t xml:space="preserve">•  What number are we breaking down into factors?</w:t>
      </w:r>
    </w:p>
    <w:p>
      <w:pPr>
        <w:spacing w:after="40"/>
        <w:ind w:left="300"/>
      </w:pPr>
      <w:r>
        <w:rPr>
          <w:sz w:val="20"/>
          <w:szCs w:val="20"/>
        </w:rPr>
        <w:t xml:space="preserve">•  What's the difference between a factor and a prime factor?</w:t>
      </w:r>
    </w:p>
    <w:p>
      <w:pPr>
        <w:spacing w:after="40"/>
        <w:ind w:left="300"/>
      </w:pPr>
      <w:r>
        <w:rPr>
          <w:sz w:val="20"/>
          <w:szCs w:val="20"/>
        </w:rPr>
        <w:t xml:space="preserve">•  How many different ways can we start breaking 60 apart?</w:t>
      </w:r>
    </w:p>
    <w:p>
      <w:pPr>
        <w:spacing w:after="40"/>
        <w:ind w:left="300"/>
      </w:pPr>
      <w:r>
        <w:rPr>
          <w:sz w:val="20"/>
          <w:szCs w:val="20"/>
        </w:rPr>
        <w:t xml:space="preserve">•  Will we always get the same prime factors no matter how we start?</w:t>
      </w:r>
    </w:p>
    <w:p>
      <w:pPr>
        <w:pStyle w:val="Heading2"/>
        <w:spacing w:after="80" w:before="180"/>
      </w:pPr>
      <w:r>
        <w:rPr>
          <w:b/>
          <w:bCs/>
          <w:color w:val="12355B"/>
          <w:sz w:val="24"/>
          <w:szCs w:val="24"/>
        </w:rPr>
        <w:t xml:space="preserve">Solved Example</w:t>
      </w:r>
      <w:r>
        <w:rPr>
          <w:i/>
          <w:iCs/>
          <w:color w:val="1FA6A2"/>
          <w:sz w:val="19"/>
          <w:szCs w:val="19"/>
        </w:rPr>
        <w:t xml:space="preserve">   I Do — watch each step</w:t>
      </w:r>
    </w:p>
    <w:p>
      <w:pPr>
        <w:keepNext/>
        <w:spacing w:after="40"/>
      </w:pPr>
      <w:r>
        <w:rPr>
          <w:b/>
          <w:bCs/>
          <w:color w:val="12355B"/>
          <w:sz w:val="21"/>
          <w:szCs w:val="21"/>
        </w:rPr>
        <w:t xml:space="preserve">Problem:  </w:t>
      </w:r>
      <w:r>
        <w:rPr>
          <w:sz w:val="21"/>
          <w:szCs w:val="21"/>
        </w:rPr>
        <w:t xml:space="preserve">Which of the following is a prime number?</w:t>
      </w:r>
    </w:p>
    <w:p>
      <w:pPr>
        <w:spacing w:after="30"/>
        <w:ind w:left="420"/>
      </w:pPr>
      <w:r>
        <w:rPr>
          <w:sz w:val="20"/>
          <w:szCs w:val="20"/>
        </w:rPr>
        <w:t xml:space="preserve">A)  17</w:t>
      </w:r>
    </w:p>
    <w:p>
      <w:pPr>
        <w:spacing w:after="30"/>
        <w:ind w:left="420"/>
      </w:pPr>
      <w:r>
        <w:rPr>
          <w:sz w:val="20"/>
          <w:szCs w:val="20"/>
        </w:rPr>
        <w:t xml:space="preserve">B)  15</w:t>
      </w:r>
    </w:p>
    <w:p>
      <w:pPr>
        <w:spacing w:after="30"/>
        <w:ind w:left="420"/>
      </w:pPr>
      <w:r>
        <w:rPr>
          <w:sz w:val="20"/>
          <w:szCs w:val="20"/>
        </w:rPr>
        <w:t xml:space="preserve">C)  21</w:t>
      </w:r>
    </w:p>
    <w:p>
      <w:pPr>
        <w:spacing w:after="30"/>
        <w:ind w:left="420"/>
      </w:pPr>
      <w:r>
        <w:rPr>
          <w:sz w:val="20"/>
          <w:szCs w:val="20"/>
        </w:rPr>
        <w:t xml:space="preserve">D)  9</w:t>
      </w:r>
    </w:p>
    <w:p>
      <w:pPr>
        <w:spacing w:after="20" w:before="50"/>
      </w:pPr>
      <w:r>
        <w:rPr>
          <w:b/>
          <w:bCs/>
          <w:color w:val="1FA6A2"/>
          <w:sz w:val="21"/>
          <w:szCs w:val="21"/>
        </w:rPr>
        <w:t xml:space="preserve">Step 1:  </w:t>
      </w:r>
      <w:r>
        <w:rPr>
          <w:sz w:val="21"/>
          <w:szCs w:val="21"/>
        </w:rPr>
        <w:t xml:space="preserve">17 has exactly two factors: 1 and 17.</w:t>
      </w:r>
    </w:p>
    <w:p>
      <w:pPr>
        <w:spacing w:after="20" w:before="50"/>
      </w:pPr>
      <w:r>
        <w:rPr>
          <w:b/>
          <w:bCs/>
          <w:color w:val="1FA6A2"/>
          <w:sz w:val="21"/>
          <w:szCs w:val="21"/>
        </w:rPr>
        <w:t xml:space="preserve">Step 2:  </w:t>
      </w:r>
      <w:r>
        <w:rPr>
          <w:sz w:val="21"/>
          <w:szCs w:val="21"/>
        </w:rPr>
        <w:t xml:space="preserve">15 = 3 × 5, 21 = 3 × 7, and 9 = 3 × 3, so they are all composite.</w:t>
      </w:r>
    </w:p>
    <w:p>
      <w:pPr>
        <w:spacing w:after="40" w:before="60"/>
      </w:pPr>
      <w:r>
        <w:rPr>
          <w:b/>
          <w:bCs/>
          <w:color w:val="12355B"/>
          <w:sz w:val="21"/>
          <w:szCs w:val="21"/>
        </w:rPr>
        <w:t xml:space="preserve">Answer:  </w:t>
      </w:r>
      <w:r>
        <w:rPr>
          <w:b/>
          <w:bCs/>
          <w:sz w:val="21"/>
          <w:szCs w:val="21"/>
        </w:rPr>
        <w:t xml:space="preserve">A. 17</w:t>
      </w:r>
    </w:p>
    <w:p>
      <w:pPr>
        <w:pStyle w:val="Heading1"/>
        <w:pageBreakBefore/>
        <w:pBdr>
          <w:bottom w:val="single" w:color="1FA6A2" w:sz="14" w:space="6"/>
        </w:pBdr>
        <w:spacing w:after="140" w:before="0"/>
      </w:pPr>
      <w:r>
        <w:rPr>
          <w:b/>
          <w:bCs/>
          <w:color w:val="12355B"/>
          <w:sz w:val="30"/>
          <w:szCs w:val="30"/>
        </w:rPr>
        <w:t xml:space="preserve">Practice — Level 0</w:t>
      </w:r>
    </w:p>
    <w:p>
      <w:pPr>
        <w:pStyle w:val="Heading2"/>
        <w:spacing w:after="80" w:before="180"/>
      </w:pPr>
      <w:r>
        <w:rPr>
          <w:b/>
          <w:bCs/>
          <w:color w:val="12355B"/>
          <w:sz w:val="24"/>
          <w:szCs w:val="24"/>
        </w:rPr>
        <w:t xml:space="preserve">One Step at a Time</w:t>
      </w:r>
      <w:r>
        <w:rPr>
          <w:i/>
          <w:iCs/>
          <w:color w:val="1FA6A2"/>
          <w:sz w:val="19"/>
          <w:szCs w:val="19"/>
        </w:rPr>
        <w:t xml:space="preserve">   extra support — you can do this</w:t>
      </w:r>
    </w:p>
    <w:p>
      <w:pPr>
        <w:spacing w:after="100"/>
      </w:pPr>
      <w:r>
        <w:rPr>
          <w:i/>
          <w:iCs/>
          <w:color w:val="5F6F80"/>
          <w:sz w:val="19"/>
          <w:szCs w:val="19"/>
        </w:rPr>
        <w:t xml:space="preserve">Take your time. Some steps are started for you.</w:t>
      </w:r>
    </w:p>
    <w:p>
      <w:pPr>
        <w:keepNext/>
        <w:spacing w:after="60" w:before="160"/>
      </w:pPr>
      <w:r>
        <w:rPr>
          <w:b/>
          <w:bCs/>
          <w:color w:val="12355B"/>
          <w:sz w:val="24"/>
          <w:szCs w:val="24"/>
        </w:rPr>
        <w:t xml:space="preserve">1.  </w:t>
      </w:r>
      <w:r>
        <w:rPr>
          <w:b/>
          <w:bCs/>
          <w:sz w:val="23"/>
          <w:szCs w:val="23"/>
        </w:rPr>
        <w:t xml:space="preserve">Which number is a prime number?</w:t>
      </w:r>
    </w:p>
    <w:p>
      <w:pPr>
        <w:spacing w:after="90"/>
        <w:ind w:left="480"/>
      </w:pPr>
      <w:r>
        <w:rPr>
          <w:sz w:val="24"/>
          <w:szCs w:val="24"/>
        </w:rPr>
        <w:t xml:space="preserve">A)   7</w:t>
      </w:r>
    </w:p>
    <w:p>
      <w:pPr>
        <w:spacing w:after="90"/>
        <w:ind w:left="480"/>
      </w:pPr>
      <w:r>
        <w:rPr>
          <w:sz w:val="24"/>
          <w:szCs w:val="24"/>
        </w:rPr>
        <w:t xml:space="preserve">B)   8</w:t>
      </w:r>
    </w:p>
    <w:p>
      <w:pPr>
        <w:spacing w:after="100"/>
      </w:pPr>
      <w:r>
        <w:rPr>
          <w:i/>
          <w:iCs/>
          <w:color w:val="5F6F80"/>
          <w:sz w:val="19"/>
          <w:szCs w:val="19"/>
        </w:rPr>
        <w:t xml:space="preserve">Circle the answer that is correct.</w:t>
      </w:r>
    </w:p>
    <w:p>
      <w:pPr>
        <w:keepNext/>
        <w:spacing w:after="60" w:before="160"/>
      </w:pPr>
      <w:r>
        <w:rPr>
          <w:b/>
          <w:bCs/>
          <w:color w:val="12355B"/>
          <w:sz w:val="24"/>
          <w:szCs w:val="24"/>
        </w:rPr>
        <w:t xml:space="preserve">2.  </w:t>
      </w:r>
      <w:r>
        <w:rPr>
          <w:b/>
          <w:bCs/>
          <w:sz w:val="23"/>
          <w:szCs w:val="23"/>
        </w:rPr>
        <w:t xml:space="preserve">Finish the factor tree for 12.</w:t>
      </w:r>
    </w:p>
    <w:p>
      <w:pPr>
        <w:spacing w:after="20" w:before="50"/>
      </w:pPr>
      <w:r>
        <w:rPr>
          <w:b/>
          <w:bCs/>
          <w:color w:val="6B4FA0"/>
          <w:sz w:val="22"/>
          <w:szCs w:val="22"/>
        </w:rPr>
        <w:t xml:space="preserve">Step 1:  </w:t>
      </w:r>
      <w:r>
        <w:rPr>
          <w:sz w:val="22"/>
          <w:szCs w:val="22"/>
        </w:rPr>
        <w:t xml:space="preserve">12 = 2 × 6</w:t>
      </w:r>
    </w:p>
    <w:p>
      <w:pPr>
        <w:keepNext/>
        <w:spacing w:after="0" w:before="50"/>
      </w:pPr>
      <w:r>
        <w:rPr>
          <w:b/>
          <w:bCs/>
          <w:color w:val="6B4FA0"/>
          <w:sz w:val="22"/>
          <w:szCs w:val="22"/>
        </w:rPr>
        <w:t xml:space="preserve">Step 2:  </w:t>
      </w:r>
    </w:p>
    <w:p>
      <w:pPr>
        <w:pBdr>
          <w:bottom w:val="single" w:color="AFBECC" w:sz="6"/>
        </w:pBdr>
        <w:spacing w:after="30" w:before="150"/>
      </w:pPr>
      <w:r>
        <w:t xml:space="preserve"/>
      </w:r>
    </w:p>
    <w:p>
      <w:pPr>
        <w:keepNext/>
        <w:spacing w:after="0" w:before="50"/>
      </w:pPr>
      <w:r>
        <w:rPr>
          <w:b/>
          <w:bCs/>
          <w:color w:val="6B4FA0"/>
          <w:sz w:val="22"/>
          <w:szCs w:val="22"/>
        </w:rPr>
        <w:t xml:space="preserve">Step 3:  </w:t>
      </w:r>
    </w:p>
    <w:p>
      <w:pPr>
        <w:pBdr>
          <w:bottom w:val="single" w:color="AFBECC" w:sz="6"/>
        </w:pBdr>
        <w:spacing w:after="30" w:before="150"/>
      </w:pPr>
      <w:r>
        <w:t xml:space="preserve"/>
      </w:r>
    </w:p>
    <w:p>
      <w:pPr>
        <w:keepNext/>
        <w:spacing w:after="60" w:before="160"/>
      </w:pPr>
      <w:r>
        <w:rPr>
          <w:b/>
          <w:bCs/>
          <w:color w:val="12355B"/>
          <w:sz w:val="24"/>
          <w:szCs w:val="24"/>
        </w:rPr>
        <w:t xml:space="preserve">3.  </w:t>
      </w:r>
      <w:r>
        <w:rPr>
          <w:b/>
          <w:bCs/>
          <w:sz w:val="23"/>
          <w:szCs w:val="23"/>
        </w:rPr>
        <w:t xml:space="preserve">A number with exactly two factors, 1 and itself, is a __________ number.</w:t>
      </w:r>
    </w:p>
    <w:p>
      <w:pPr>
        <w:spacing w:after="40"/>
      </w:pPr>
      <w:r>
        <w:rPr>
          <w:b/>
          <w:bCs/>
          <w:color w:val="1FA6A2"/>
          <w:sz w:val="20"/>
          <w:szCs w:val="20"/>
        </w:rPr>
        <w:t xml:space="preserve">Hint:  </w:t>
      </w:r>
      <w:r>
        <w:rPr>
          <w:i/>
          <w:iCs/>
          <w:color w:val="5F6F80"/>
          <w:sz w:val="20"/>
          <w:szCs w:val="20"/>
        </w:rPr>
        <w:t xml:space="preserve">Starts with the letter “p”.</w:t>
      </w:r>
    </w:p>
    <w:p>
      <w:pPr>
        <w:pBdr>
          <w:bottom w:val="single" w:color="AFBECC" w:sz="6"/>
        </w:pBdr>
        <w:spacing w:after="30" w:before="150"/>
      </w:pPr>
      <w:r>
        <w:t xml:space="preserve"/>
      </w:r>
    </w:p>
    <w:p>
      <w:pPr>
        <w:keepNext/>
        <w:spacing w:after="60" w:before="160"/>
      </w:pPr>
      <w:r>
        <w:rPr>
          <w:b/>
          <w:bCs/>
          <w:color w:val="12355B"/>
          <w:sz w:val="24"/>
          <w:szCs w:val="24"/>
        </w:rPr>
        <w:t xml:space="preserve">4.  </w:t>
      </w:r>
      <w:r>
        <w:rPr>
          <w:b/>
          <w:bCs/>
          <w:sz w:val="23"/>
          <w:szCs w:val="23"/>
        </w:rPr>
        <w:t xml:space="preserve">Breaking a number into a product of prime numbers is called prime __________.</w:t>
      </w:r>
    </w:p>
    <w:p>
      <w:pPr>
        <w:spacing w:after="40"/>
      </w:pPr>
      <w:r>
        <w:rPr>
          <w:b/>
          <w:bCs/>
          <w:color w:val="1FA6A2"/>
          <w:sz w:val="20"/>
          <w:szCs w:val="20"/>
        </w:rPr>
        <w:t xml:space="preserve">Hint:  </w:t>
      </w:r>
      <w:r>
        <w:rPr>
          <w:i/>
          <w:iCs/>
          <w:color w:val="5F6F80"/>
          <w:sz w:val="20"/>
          <w:szCs w:val="20"/>
        </w:rPr>
        <w:t xml:space="preserve">Starts with the letter “f”.</w:t>
      </w:r>
    </w:p>
    <w:p>
      <w:pPr>
        <w:pBdr>
          <w:bottom w:val="single" w:color="AFBECC" w:sz="6"/>
        </w:pBdr>
        <w:spacing w:after="30" w:before="150"/>
      </w:pPr>
      <w:r>
        <w:t xml:space="preserve"/>
      </w:r>
    </w:p>
    <w:p>
      <w:pPr>
        <w:pStyle w:val="Heading1"/>
        <w:pageBreakBefore/>
        <w:pBdr>
          <w:bottom w:val="single" w:color="1FA6A2" w:sz="14" w:space="6"/>
        </w:pBdr>
        <w:spacing w:after="140" w:before="0"/>
      </w:pPr>
      <w:r>
        <w:rPr>
          <w:b/>
          <w:bCs/>
          <w:color w:val="12355B"/>
          <w:sz w:val="30"/>
          <w:szCs w:val="30"/>
        </w:rPr>
        <w:t xml:space="preserve">Exit Ticket</w:t>
      </w:r>
    </w:p>
    <w:p>
      <w:pPr>
        <w:spacing w:after="100"/>
      </w:pPr>
      <w:r>
        <w:rPr>
          <w:i/>
          <w:iCs/>
          <w:color w:val="5F6F80"/>
          <w:sz w:val="19"/>
          <w:szCs w:val="19"/>
        </w:rPr>
        <w:t xml:space="preserve">Answer on your own. This shows what you learned today.</w:t>
      </w:r>
    </w:p>
    <w:p>
      <w:pPr>
        <w:spacing w:after="80" w:before="80"/>
      </w:pPr>
      <w:r>
        <w:rPr>
          <w:color w:val="B97A12"/>
          <w:sz w:val="22"/>
          <w:szCs w:val="22"/>
        </w:rPr>
        <w:t xml:space="preserve">★  </w:t>
      </w:r>
      <w:r>
        <w:rPr>
          <w:b/>
          <w:bCs/>
          <w:sz w:val="22"/>
          <w:szCs w:val="22"/>
        </w:rPr>
        <w:t xml:space="preserve">What is the prime factorization of 40?</w:t>
      </w:r>
    </w:p>
    <w:p>
      <w:pPr>
        <w:spacing w:after="60"/>
        <w:ind w:left="420"/>
      </w:pPr>
      <w:r>
        <w:rPr>
          <w:sz w:val="21"/>
          <w:szCs w:val="21"/>
        </w:rPr>
        <w:t xml:space="preserve">A)  2 × 2 × 2 × 5</w:t>
      </w:r>
    </w:p>
    <w:p>
      <w:pPr>
        <w:spacing w:after="60"/>
        <w:ind w:left="420"/>
      </w:pPr>
      <w:r>
        <w:rPr>
          <w:sz w:val="21"/>
          <w:szCs w:val="21"/>
        </w:rPr>
        <w:t xml:space="preserve">B)  4 × 10</w:t>
      </w:r>
    </w:p>
    <w:p>
      <w:pPr>
        <w:spacing w:after="60"/>
        <w:ind w:left="420"/>
      </w:pPr>
      <w:r>
        <w:rPr>
          <w:sz w:val="21"/>
          <w:szCs w:val="21"/>
        </w:rPr>
        <w:t xml:space="preserve">C)  5 × 8</w:t>
      </w:r>
    </w:p>
    <w:p>
      <w:pPr>
        <w:spacing w:after="60"/>
        <w:ind w:left="420"/>
      </w:pPr>
      <w:r>
        <w:rPr>
          <w:sz w:val="21"/>
          <w:szCs w:val="21"/>
        </w:rPr>
        <w:t xml:space="preserve">D)  2 × 20</w:t>
      </w:r>
    </w:p>
    <w:p>
      <w:pPr>
        <w:spacing w:after="4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2DD" w:sz="4" w:space="4"/>
      </w:pBdr>
      <w:tabs>
        <w:tab w:val="center" w:pos="4513"/>
        <w:tab w:val="right" w:pos="9026"/>
      </w:tabs>
    </w:pPr>
    <w:r>
      <w:rPr>
        <w:b/>
        <w:bCs/>
        <w:color w:val="12355B"/>
        <w:sz w:val="16"/>
        <w:szCs w:val="16"/>
      </w:rPr>
      <w:t xml:space="preserve">Neft Teacher  ·  Grade 6 Math</w:t>
    </w:r>
    <w:r>
      <w:rPr>
        <w:color w:val="5F6F80"/>
        <w:sz w:val="16"/>
        <w:szCs w:val="16"/>
      </w:rPr>
      <w:t xml:space="preserve">	Page </w:t>
    </w:r>
    <w:r>
      <w:rPr>
        <w:color w:val="5F6F80"/>
        <w:sz w:val="16"/>
        <w:szCs w:val="16"/>
      </w:rPr>
      <w:fldChar w:fldCharType="begin"/>
      <w:instrText xml:space="preserve">PAGE</w:instrText>
      <w:fldChar w:fldCharType="separate"/>
      <w:fldChar w:fldCharType="end"/>
    </w:r>
    <w:r>
      <w:rPr>
        <w:color w:val="5F6F80"/>
        <w:sz w:val="16"/>
        <w:szCs w:val="16"/>
      </w:rPr>
      <w:t xml:space="preserve"> of </w:t>
    </w:r>
    <w:r>
      <w:rPr>
        <w:color w:val="5F6F80"/>
        <w:sz w:val="16"/>
        <w:szCs w:val="16"/>
      </w:rPr>
      <w:fldChar w:fldCharType="begin"/>
      <w:instrText xml:space="preserve">NUMPAGES</w:instrText>
      <w:fldChar w:fldCharType="separate"/>
      <w:fldChar w:fldCharType="end"/>
    </w:r>
    <w:r>
      <w:rPr>
        <w:color w:val="5F6F80"/>
        <w:sz w:val="16"/>
        <w:szCs w:val="16"/>
      </w:rPr>
      <w:t xml:space="preserve">	neftteacher.com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2DD" w:sz="4" w:space="4"/>
      </w:pBdr>
      <w:jc w:val="right"/>
    </w:pPr>
    <w:r>
      <w:rPr>
        <w:color w:val="5F6F80"/>
        <w:sz w:val="16"/>
        <w:szCs w:val="16"/>
      </w:rPr>
      <w:t xml:space="preserve">Unit 1  ·  Lesson 1  ·  Prime Factorization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7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Calibri" w:cs="Calibri" w:eastAsia="Calibri" w:hAnsi="Calibri"/>
      <w:b/>
      <w:bCs/>
      <w:color w:val="12355B"/>
      <w:sz w:val="44"/>
      <w:szCs w:val="44"/>
    </w:rPr>
  </w:style>
  <w:style w:type="paragraph" w:styleId="Heading1">
    <w:name w:val="Heading 1"/>
    <w:basedOn w:val="Normal"/>
    <w:next w:val="Normal"/>
    <w:qFormat/>
    <w:rPr>
      <w:rFonts w:ascii="Calibri" w:cs="Calibri" w:eastAsia="Calibri" w:hAnsi="Calibri"/>
      <w:b/>
      <w:bCs/>
      <w:color w:val="12355B"/>
      <w:sz w:val="30"/>
      <w:szCs w:val="30"/>
    </w:rPr>
  </w:style>
  <w:style w:type="paragraph" w:styleId="Heading2">
    <w:name w:val="Heading 2"/>
    <w:basedOn w:val="Normal"/>
    <w:next w:val="Normal"/>
    <w:qFormat/>
    <w:rPr>
      <w:rFonts w:ascii="Calibri" w:cs="Calibri" w:eastAsia="Calibri" w:hAnsi="Calibri"/>
      <w:b/>
      <w:bCs/>
      <w:color w:val="12355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a12894aed258905ccd631164aeabe94040f7d1c.png"/><Relationship Id="rId10" Type="http://schemas.openxmlformats.org/officeDocument/2006/relationships/image" Target="media/f94c1aebaa46746d8118689f8c0b9b3f5dafc277.png"/><Relationship Id="rId11" Type="http://schemas.openxmlformats.org/officeDocument/2006/relationships/image" Target="media/9cf320517845e31d112b237cf8be2e1395aef80d.png"/><Relationship Id="rId12" Type="http://schemas.openxmlformats.org/officeDocument/2006/relationships/image" Target="media/723a600e12a2187e1a5ca73e05414b355d1376af.png"/><Relationship Id="rId13" Type="http://schemas.openxmlformats.org/officeDocument/2006/relationships/image" Target="media/3bfc5a993e7a0f6428954ed9977d4a051c3b753b.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Prime Factorization — Notes Packet</dc:title>
  <dc:creator>Neft Teacher</dc:creator>
  <dc:description>Neft Teacher Grade 6 Math notes packet</dc:description>
  <cp:lastModifiedBy>Un-named</cp:lastModifiedBy>
  <cp:revision>1</cp:revision>
  <dcterms:created xsi:type="dcterms:W3CDTF">2026-07-10T14:02:16.526Z</dcterms:created>
  <dcterms:modified xsi:type="dcterms:W3CDTF">2026-07-10T14:02:16.526Z</dcterms:modified>
</cp:coreProperties>
</file>

<file path=docProps/custom.xml><?xml version="1.0" encoding="utf-8"?>
<Properties xmlns="http://schemas.openxmlformats.org/officeDocument/2006/custom-properties" xmlns:vt="http://schemas.openxmlformats.org/officeDocument/2006/docPropsVTypes"/>
</file>