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1 — Homework</w:t>
      </w:r>
    </w:p>
    <w:p>
      <w:pPr>
        <w:spacing w:after="160" w:before="0"/>
      </w:pPr>
      <w:r>
        <w:rPr>
          <w:i/>
          <w:iCs/>
        </w:rPr>
        <w:t xml:space="preserve">Lesson 3-1-group1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describe a ratio that compares two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40" w:before="0"/>
      </w:pPr>
      <w:r>
        <w:t xml:space="preserve">   Step 1 (Read the problem): A pizza has 6 olives, 2 peppers, and 4 tomato slices. Write the part-to-whole ratio of peppers to the total toppings.</w:t>
      </w:r>
    </w:p>
    <w:p>
      <w:pPr>
        <w:spacing w:after="40" w:before="0"/>
      </w:pPr>
      <w:r>
        <w:t xml:space="preserve">   Step 2 (Count the whole): 6 + 2 + 4 = 12 total toppings.</w:t>
      </w:r>
    </w:p>
    <w:p>
      <w:pPr>
        <w:spacing w:after="40" w:before="0"/>
      </w:pPr>
      <w:r>
        <w:t xml:space="preserve">   Step 3 (Write the ratio): Chef Mateo writes peppers to total as 2:6.</w:t>
      </w:r>
    </w:p>
    <w:p>
      <w:pPr>
        <w:spacing w:after="40" w:before="0"/>
      </w:pPr>
      <w:r>
        <w:t xml:space="preserve">   Step 4 (Answer): The ratio of peppers to total toppings is 2:6.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4.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5.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6.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(12), not to one other part. The peppers are 2 and the whole is 12, so the correct ratio is 2:12.</w:t>
      </w:r>
    </w:p>
    <w:p>
      <w:pPr>
        <w:spacing w:after="80" w:before="0"/>
      </w:pPr>
      <w:r>
        <w:t xml:space="preserve">     Watch for: Chef Mateo counted the whole correctly: 6 + 2 + 4 = 12 toppings. The error is in the ratio — he compared the 2 peppers to the 6 olives instead of to the whole pizza. A part-to-whole ratio uses the total, so peppers to total toppings is 2:12.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1 Homework</dc:title>
  <dc:creator>Neft Teacher</dc:creator>
  <cp:lastModifiedBy>Un-named</cp:lastModifiedBy>
  <cp:revision>1</cp:revision>
  <dcterms:created xsi:type="dcterms:W3CDTF">2026-08-11T01:16:29.042Z</dcterms:created>
  <dcterms:modified xsi:type="dcterms:W3CDTF">2026-08-11T01:16:29.042Z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