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2 — Homework</w:t>
      </w:r>
    </w:p>
    <w:p>
      <w:pPr>
        <w:spacing w:after="160" w:before="0"/>
      </w:pPr>
      <w:r>
        <w:rPr>
          <w:i/>
          <w:iCs/>
        </w:rPr>
        <w:t xml:space="preserve">Lesson 3-6-group2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solve problems with proportions and scaling,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chef uses the proportion 3/7 = x/28 to scale a recipe. What is x?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(Set up the proportion): A recipe uses 4 cups of sugar for every 9 cups of flour: 4/9 = x/27.</w:t>
      </w:r>
    </w:p>
    <w:p>
      <w:pPr>
        <w:spacing w:after="40" w:before="0"/>
      </w:pPr>
      <w:r>
        <w:t xml:space="preserve">   Step 2 (Find the scale factor): 27 ÷ 9 = 3.</w:t>
      </w:r>
    </w:p>
    <w:p>
      <w:pPr>
        <w:spacing w:after="40" w:before="0"/>
      </w:pPr>
      <w:r>
        <w:t xml:space="preserve">   Step 3 (Solve for x): 4 + 3 = 7, so x = 7 cups of sugar.</w:t>
      </w:r>
    </w:p>
    <w:p>
      <w:pPr>
        <w:spacing w:after="40" w:before="0"/>
      </w:pPr>
      <w:r>
        <w:t xml:space="preserve">   Step 4 (Answer): Use 7 cups of sugar.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28 ÷ 7 = 4. Multiply: 3 × 4 = 12. So x = 12.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 by the scale factor instead of adding it: 4 × 3 = 12 cups of sugar. To keep ratios equivalent you multiply both parts by the scale factor — you never add it.</w:t>
      </w:r>
    </w:p>
    <w:p>
      <w:pPr>
        <w:spacing w:after="80" w:before="0"/>
      </w:pPr>
      <w:r>
        <w:t xml:space="preserve">     Watch for: The solving step added the scale factor instead of multiplying by it. Because 27 is 9 × 3, the sugar has to grow the same way: 4 × 3 = 12 cups. Adding would break the relationship, since 7/27 is not equivalent to 4/9 but 12/27 is.</w:t>
      </w:r>
    </w:p>
    <w:p>
      <w:pPr>
        <w:spacing w:after="40" w:before="0"/>
      </w:pPr>
      <w:r>
        <w:rPr>
          <w:b/>
          <w:bCs/>
        </w:rPr>
        <w:t xml:space="preserve">3.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2 Homework</dc:title>
  <dc:creator>Neft Teacher</dc:creator>
  <cp:lastModifiedBy>Un-named</cp:lastModifiedBy>
  <cp:revision>1</cp:revision>
  <dcterms:created xsi:type="dcterms:W3CDTF">2026-08-11T01:16:29.914Z</dcterms:created>
  <dcterms:modified xsi:type="dcterms:W3CDTF">2026-08-11T01:16:29.914Z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