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1 — Homework</w:t>
      </w:r>
    </w:p>
    <w:p>
      <w:pPr>
        <w:spacing w:after="160" w:before="0"/>
      </w:pPr>
      <w:r>
        <w:rPr>
          <w:i/>
          <w:iCs/>
        </w:rPr>
        <w:t xml:space="preserve">Lesson 8-4-group1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inequalities to represent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Symbol Mix-Up</w:t>
      </w:r>
    </w:p>
    <w:p>
      <w:pPr>
        <w:spacing w:after="40" w:before="0"/>
      </w:pPr>
      <w:r>
        <w:t xml:space="preserve">   Step 1 (Clue): The suspect is at least 12 years on the force, where y is the years.</w:t>
      </w:r>
    </w:p>
    <w:p>
      <w:pPr>
        <w:spacing w:after="40" w:before="0"/>
      </w:pPr>
      <w:r>
        <w:t xml:space="preserve">   Step 2 (Find the key phrase): 'At least 12' means 12 is allowed and anything larger.</w:t>
      </w:r>
    </w:p>
    <w:p>
      <w:pPr>
        <w:spacing w:after="40" w:before="0"/>
      </w:pPr>
      <w:r>
        <w:t xml:space="preserve">   Step 3 (Write the inequality): y &gt;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4.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5.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Level 2 Extension — Catch the Symbol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'At least 12' includes 12 itself, so the symbol must be ≥, not &gt;. Using &gt; would leave out exactly 12 years. The correct inequality is y ≥ 12.</w:t>
      </w:r>
    </w:p>
    <w:p>
      <w:pPr>
        <w:spacing w:after="80" w:before="0"/>
      </w:pPr>
      <w:r>
        <w:t xml:space="preserve">     Watch for: The inequality step used &gt;, which shuts out a detective with exactly 12 years on the force. Because "at least 12" allows 12 itself along with anything larger, the symbol needs the bar underneath: y ≥ 12.</w:t>
      </w:r>
    </w:p>
    <w:p>
      <w:pPr>
        <w:spacing w:after="40" w:before="0"/>
      </w:pPr>
      <w:r>
        <w:rPr>
          <w:b/>
          <w:bCs/>
        </w:rPr>
        <w:t xml:space="preserve">7.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1 Homework</dc:title>
  <dc:creator>Neft Teacher</dc:creator>
  <cp:lastModifiedBy>Un-named</cp:lastModifiedBy>
  <cp:revision>1</cp:revision>
  <dcterms:created xsi:type="dcterms:W3CDTF">2026-08-11T01:16:38.972Z</dcterms:created>
  <dcterms:modified xsi:type="dcterms:W3CDTF">2026-08-11T01:16:38.972Z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