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 — </w:t>
      </w:r>
      <w:r>
        <w:rPr>
          <w:sz w:val="20"/>
          <w:szCs w:val="20"/>
        </w:rPr>
        <w:t xml:space="preserve">Having two halves that match — one side is a mirror image of the other.</w:t>
      </w:r>
      <w:r>
        <w:rPr>
          <w:i/>
          <w:iCs/>
          <w:color w:val="5F6F80"/>
          <w:sz w:val="18"/>
          <w:szCs w:val="18"/>
        </w:rPr>
        <w:br/>
        <w:t xml:space="preserve">simétrico — Que tiene dos mitades que coinciden: un lado es la imagen reflejada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 — </w:t>
      </w:r>
      <w:r>
        <w:rPr>
          <w:sz w:val="20"/>
          <w:szCs w:val="20"/>
        </w:rPr>
        <w:t xml:space="preserve">A copy of a figure flipped across a line, so the two halves face each other.</w:t>
      </w:r>
      <w:r>
        <w:rPr>
          <w:i/>
          <w:iCs/>
          <w:color w:val="5F6F80"/>
          <w:sz w:val="18"/>
          <w:szCs w:val="18"/>
        </w:rPr>
        <w:br/>
        <w:t xml:space="preserve">imagen reflejada — Una copia de una figura volteada al otro lado de una línea, de modo que las dos mitades se miran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 — </w:t>
      </w:r>
      <w:r>
        <w:rPr>
          <w:sz w:val="20"/>
          <w:szCs w:val="20"/>
        </w:rPr>
        <w:t xml:space="preserve">Reflective symmetry in plants and animals — the two sides of the body mirror each other.</w:t>
      </w:r>
      <w:r>
        <w:rPr>
          <w:i/>
          <w:iCs/>
          <w:color w:val="5F6F80"/>
          <w:sz w:val="18"/>
          <w:szCs w:val="18"/>
        </w:rPr>
        <w:br/>
        <w:t xml:space="preserve">simetría bilateral — La simetría reflectiva en plantas y animales: los dos lados del cuerpo se reflejan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 — </w:t>
      </w:r>
      <w:r>
        <w:rPr>
          <w:sz w:val="20"/>
          <w:szCs w:val="20"/>
        </w:rPr>
        <w:t xml:space="preserve">The line you can draw through a figure so each side is a reflection of the other.</w:t>
      </w:r>
      <w:r>
        <w:rPr>
          <w:i/>
          <w:iCs/>
          <w:color w:val="5F6F80"/>
          <w:sz w:val="18"/>
          <w:szCs w:val="18"/>
        </w:rPr>
        <w:br/>
        <w:t xml:space="preserve">eje de simetría — La línea que puedes trazar por una figura de modo que cada lado sea el reflejo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 — </w:t>
      </w:r>
      <w:r>
        <w:rPr>
          <w:sz w:val="20"/>
          <w:szCs w:val="20"/>
        </w:rPr>
        <w:t xml:space="preserve">An even, steady arrangement — neither side feels heavier than the other.</w:t>
      </w:r>
      <w:r>
        <w:rPr>
          <w:i/>
          <w:iCs/>
          <w:color w:val="5F6F80"/>
          <w:sz w:val="18"/>
          <w:szCs w:val="18"/>
        </w:rPr>
        <w:br/>
        <w:t xml:space="preserve">equilibrio — Una disposición pareja y estable: ningún lado se siente más pesado que el otro.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settle the disagreement, draw a ___ through the center of each flower and check whether one side is a ___ of the other. If the test works for both, then ___ flowers have bilateral symmetry.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the line gives you something to compare the two sides across — without it, you can't test whether the sides actually match. A weak answer just says 'it looks the same.'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symmetric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C)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All 17,000+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symmetry is only in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2026-08-12T18:04:08.492Z</dcterms:created>
  <dcterms:modified xsi:type="dcterms:W3CDTF">2026-08-12T18:04:08.492Z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