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Find the amount per </w:t>
      </w:r>
      <w:r>
        <w:rPr>
          <w:sz w:val="22"/>
          <w:szCs w:val="22"/>
        </w:rPr>
        <w:t xml:space="preserve">________________</w:t>
      </w:r>
      <w:r>
        <w:rPr>
          <w:sz w:val="22"/>
          <w:szCs w:val="22"/>
        </w:rPr>
        <w:t xml:space="preserve"> unit, then use it to compare the choices.</w:t>
      </w:r>
    </w:p>
    <w:p>
      <w:pPr>
        <w:keepLines/>
        <w:spacing w:after="260" w:before="200"/>
      </w:pPr>
      <w:r>
        <w:rPr>
          <w:b/>
          <w:bCs/>
          <w:color w:val="12355B"/>
          <w:sz w:val="22"/>
          <w:szCs w:val="22"/>
        </w:rPr>
        <w:t xml:space="preserve">2.  </w:t>
      </w:r>
      <w:r>
        <w:rPr>
          <w:sz w:val="22"/>
          <w:szCs w:val="22"/>
        </w:rPr>
        <w:t xml:space="preserve">A rate that gives the amount for exactly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option that costs less per item, found by comparing unit rates,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Showing how two amounts relate to each other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cost or amount for a single item is the cost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ratio comparing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 equation stating that two ratios are equal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Unit Rate Problem Solving — </w:t>
      </w:r>
      <w:r>
        <w:rPr>
          <w:sz w:val="20"/>
          <w:szCs w:val="20"/>
        </w:rPr>
        <w:t xml:space="preserve">Find an amount per 1 unit and use it to compare choices or solve a problem.</w:t>
      </w:r>
      <w:r>
        <w:rPr>
          <w:i/>
          <w:iCs/>
          <w:color w:val="5F6F80"/>
          <w:sz w:val="18"/>
          <w:szCs w:val="18"/>
        </w:rPr>
        <w:br/>
        <w:t xml:space="preserve">Resolución de problemas con tasas unitarias — Hallar una cantidad por 1 unidad y usarla para comparar opciones o resolver un problema.</w:t>
      </w:r>
    </w:p>
    <w:p>
      <w:pPr>
        <w:spacing w:after="60"/>
      </w:pPr>
      <w:r>
        <w:rPr>
          <w:b/>
          <w:bCs/>
          <w:color w:val="1FA6A2"/>
          <w:sz w:val="22"/>
          <w:szCs w:val="22"/>
        </w:rPr>
        <w:t xml:space="preserve">☐  </w:t>
      </w:r>
      <w:r>
        <w:rPr>
          <w:b/>
          <w:bCs/>
          <w:color w:val="12355B"/>
          <w:sz w:val="20"/>
          <w:szCs w:val="20"/>
        </w:rPr>
        <w:t xml:space="preserve">Unit Rate — </w:t>
      </w:r>
      <w:r>
        <w:rPr>
          <w:sz w:val="20"/>
          <w:szCs w:val="20"/>
        </w:rPr>
        <w:t xml:space="preserve">A rate for just 1 of something, like cost for 1 item.</w:t>
      </w:r>
      <w:r>
        <w:rPr>
          <w:i/>
          <w:iCs/>
          <w:color w:val="5F6F80"/>
          <w:sz w:val="18"/>
          <w:szCs w:val="18"/>
        </w:rPr>
        <w:br/>
        <w:t xml:space="preserve">Tasa unitaria — Una tasa para solo 1 de algo, como el precio de 1 artículo.</w:t>
      </w:r>
    </w:p>
    <w:p>
      <w:pPr>
        <w:spacing w:after="60"/>
      </w:pPr>
      <w:r>
        <w:rPr>
          <w:b/>
          <w:bCs/>
          <w:color w:val="1FA6A2"/>
          <w:sz w:val="22"/>
          <w:szCs w:val="22"/>
        </w:rPr>
        <w:t xml:space="preserve">☐  </w:t>
      </w:r>
      <w:r>
        <w:rPr>
          <w:b/>
          <w:bCs/>
          <w:color w:val="12355B"/>
          <w:sz w:val="20"/>
          <w:szCs w:val="20"/>
        </w:rPr>
        <w:t xml:space="preserve">Better Buy — </w:t>
      </w:r>
      <w:r>
        <w:rPr>
          <w:sz w:val="20"/>
          <w:szCs w:val="20"/>
        </w:rPr>
        <w:t xml:space="preserve">The choice that costs less for each item.</w:t>
      </w:r>
      <w:r>
        <w:rPr>
          <w:i/>
          <w:iCs/>
          <w:color w:val="5F6F80"/>
          <w:sz w:val="18"/>
          <w:szCs w:val="18"/>
        </w:rPr>
        <w:br/>
        <w:t xml:space="preserve">Mejor compra — La opción que cuesta menos por cada artículo.</w:t>
      </w:r>
    </w:p>
    <w:p>
      <w:pPr>
        <w:spacing w:after="60"/>
      </w:pPr>
      <w:r>
        <w:rPr>
          <w:b/>
          <w:bCs/>
          <w:color w:val="1FA6A2"/>
          <w:sz w:val="22"/>
          <w:szCs w:val="22"/>
        </w:rPr>
        <w:t xml:space="preserve">☐  </w:t>
      </w:r>
      <w:r>
        <w:rPr>
          <w:b/>
          <w:bCs/>
          <w:color w:val="12355B"/>
          <w:sz w:val="20"/>
          <w:szCs w:val="20"/>
        </w:rPr>
        <w:t xml:space="preserve">Comparison — </w:t>
      </w:r>
      <w:r>
        <w:rPr>
          <w:sz w:val="20"/>
          <w:szCs w:val="20"/>
        </w:rPr>
        <w:t xml:space="preserve">Looking at two or more amounts to see how they are related.</w:t>
      </w:r>
      <w:r>
        <w:rPr>
          <w:i/>
          <w:iCs/>
          <w:color w:val="5F6F80"/>
          <w:sz w:val="18"/>
          <w:szCs w:val="18"/>
        </w:rPr>
        <w:br/>
        <w:t xml:space="preserve">Comparación — Mirar dos o más cantidades para ver cómo se relacionan.</w:t>
      </w:r>
    </w:p>
    <w:p>
      <w:pPr>
        <w:spacing w:after="60"/>
      </w:pPr>
      <w:r>
        <w:rPr>
          <w:b/>
          <w:bCs/>
          <w:color w:val="1FA6A2"/>
          <w:sz w:val="22"/>
          <w:szCs w:val="22"/>
        </w:rPr>
        <w:t xml:space="preserve">☐  </w:t>
      </w:r>
      <w:r>
        <w:rPr>
          <w:b/>
          <w:bCs/>
          <w:color w:val="12355B"/>
          <w:sz w:val="20"/>
          <w:szCs w:val="20"/>
        </w:rPr>
        <w:t xml:space="preserve">Per Unit — </w:t>
      </w:r>
      <w:r>
        <w:rPr>
          <w:sz w:val="20"/>
          <w:szCs w:val="20"/>
        </w:rPr>
        <w:t xml:space="preserve">For each single item.</w:t>
      </w:r>
      <w:r>
        <w:rPr>
          <w:i/>
          <w:iCs/>
          <w:color w:val="5F6F80"/>
          <w:sz w:val="18"/>
          <w:szCs w:val="18"/>
        </w:rPr>
        <w:br/>
        <w:t xml:space="preserve">Por unidad — Por cada artículo.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Finding the cost per one token lets me compare deals fairly even when the package sizes differ.</w:t>
            </w:r>
          </w:p>
          <w:p>
            <w:pPr>
              <w:spacing w:after="80"/>
            </w:pPr>
            <w:r>
              <w:rPr>
                <w:b/>
                <w:bCs/>
                <w:color w:val="12355B"/>
                <w:sz w:val="19"/>
                <w:szCs w:val="19"/>
              </w:rPr>
              <w:t xml:space="preserve">Evidence:  </w:t>
            </w:r>
            <w:r>
              <w:rPr>
                <w:sz w:val="19"/>
                <w:szCs w:val="19"/>
              </w:rPr>
              <w:t xml:space="preserve">Students explain the packages have different quantities, so the per-unit cost (unit rate) is needed to compare deals fairly.</w:t>
            </w:r>
          </w:p>
          <w:p>
            <w:pPr>
              <w:spacing w:after="80"/>
            </w:pPr>
            <w:r>
              <w:rPr>
                <w:b/>
                <w:bCs/>
                <w:color w:val="12355B"/>
                <w:sz w:val="19"/>
                <w:szCs w:val="19"/>
              </w:rPr>
              <w:t xml:space="preserve">Reasoning:  </w:t>
            </w:r>
            <w:r>
              <w:rPr>
                <w:sz w:val="19"/>
                <w:szCs w:val="19"/>
              </w:rPr>
              <w:t xml:space="preserve">This evidence connects the definition of unit rate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6 for $4.50 — $0.75 each</w:t>
      </w:r>
    </w:p>
    <w:p>
      <w:pPr>
        <w:spacing w:after="30"/>
        <w:ind w:left="420"/>
      </w:pPr>
      <w:r>
        <w:rPr>
          <w:sz w:val="20"/>
          <w:szCs w:val="20"/>
        </w:rPr>
        <w:t xml:space="preserve">B)  10 for $8.00 — $0.80 each</w:t>
      </w:r>
    </w:p>
    <w:p>
      <w:pPr>
        <w:spacing w:after="30"/>
        <w:ind w:left="420"/>
      </w:pPr>
      <w:r>
        <w:rPr>
          <w:sz w:val="20"/>
          <w:szCs w:val="20"/>
        </w:rPr>
        <w:t xml:space="preserve">C)  They cost the same per ball</w:t>
      </w:r>
    </w:p>
    <w:p>
      <w:pPr>
        <w:spacing w:after="30"/>
        <w:ind w:left="420"/>
      </w:pPr>
      <w:r>
        <w:rPr>
          <w:sz w:val="20"/>
          <w:szCs w:val="20"/>
        </w:rPr>
        <w:t xml:space="preserve">D)  Not enough information</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A. 6 for $4.50 — $0.75 each</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3 ounces per minute</w:t>
      </w:r>
    </w:p>
    <w:p>
      <w:pPr>
        <w:spacing w:after="30"/>
        <w:ind w:left="420"/>
      </w:pPr>
      <w:r>
        <w:rPr>
          <w:sz w:val="20"/>
          <w:szCs w:val="20"/>
        </w:rPr>
        <w:t xml:space="preserve">B)  5 ounces per minute</w:t>
      </w:r>
    </w:p>
    <w:p>
      <w:pPr>
        <w:spacing w:after="30"/>
        <w:ind w:left="420"/>
      </w:pPr>
      <w:r>
        <w:rPr>
          <w:sz w:val="20"/>
          <w:szCs w:val="20"/>
        </w:rPr>
        <w:t xml:space="preserve">C)  15 ounces per minute</w:t>
      </w:r>
    </w:p>
    <w:p>
      <w:pPr>
        <w:spacing w:after="30"/>
        <w:ind w:left="420"/>
      </w:pPr>
      <w:r>
        <w:rPr>
          <w:sz w:val="20"/>
          <w:szCs w:val="20"/>
        </w:rPr>
        <w:t xml:space="preserve">D)  0.33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Problems with Unit Rates, what strategy did you use when a problem felt tricky?</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Comparison,  Per Unit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printer prints 42 pages in 6 minutes. How many pages does it print in 15 minutes at the same rate?</w:t>
      </w:r>
    </w:p>
    <w:p>
      <w:pPr>
        <w:spacing w:after="40"/>
        <w:ind w:left="420"/>
      </w:pPr>
      <w:r>
        <w:rPr>
          <w:sz w:val="20"/>
          <w:szCs w:val="20"/>
        </w:rPr>
        <w:t xml:space="preserve">A)  105 pages</w:t>
      </w:r>
    </w:p>
    <w:p>
      <w:pPr>
        <w:spacing w:after="40"/>
        <w:ind w:left="420"/>
      </w:pPr>
      <w:r>
        <w:rPr>
          <w:sz w:val="20"/>
          <w:szCs w:val="20"/>
        </w:rPr>
        <w:t xml:space="preserve">B)  90 pages</w:t>
      </w:r>
    </w:p>
    <w:p>
      <w:pPr>
        <w:spacing w:after="40"/>
        <w:ind w:left="420"/>
      </w:pPr>
      <w:r>
        <w:rPr>
          <w:sz w:val="20"/>
          <w:szCs w:val="20"/>
        </w:rPr>
        <w:t xml:space="preserve">C)  70 pages</w:t>
      </w:r>
    </w:p>
    <w:p>
      <w:pPr>
        <w:spacing w:after="40"/>
        <w:ind w:left="420"/>
      </w:pPr>
      <w:r>
        <w:rPr>
          <w:sz w:val="20"/>
          <w:szCs w:val="20"/>
        </w:rPr>
        <w:t xml:space="preserve">D)  120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Store A sells 5 notebooks for $8. Store B sells 3 notebooks for $5.25. Which has the lower price per notebook?</w:t>
      </w:r>
    </w:p>
    <w:p>
      <w:pPr>
        <w:spacing w:after="40"/>
        <w:ind w:left="420"/>
      </w:pPr>
      <w:r>
        <w:rPr>
          <w:sz w:val="20"/>
          <w:szCs w:val="20"/>
        </w:rPr>
        <w:t xml:space="preserve">A)  Store A ($1.60 each)</w:t>
      </w:r>
    </w:p>
    <w:p>
      <w:pPr>
        <w:spacing w:after="40"/>
        <w:ind w:left="420"/>
      </w:pPr>
      <w:r>
        <w:rPr>
          <w:sz w:val="20"/>
          <w:szCs w:val="20"/>
        </w:rPr>
        <w:t xml:space="preserve">B)  Store B ($1.75 each)</w:t>
      </w:r>
    </w:p>
    <w:p>
      <w:pPr>
        <w:spacing w:after="40"/>
        <w:ind w:left="420"/>
      </w:pPr>
      <w:r>
        <w:rPr>
          <w:sz w:val="20"/>
          <w:szCs w:val="20"/>
        </w:rPr>
        <w:t xml:space="preserve">C)  Same price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machine dispenses 24 tokens in 3 minutes. At this rate, how many tokens does it dispense in 10 minutes?</w:t>
      </w:r>
    </w:p>
    <w:p>
      <w:pPr>
        <w:spacing w:after="40"/>
        <w:ind w:left="420"/>
      </w:pPr>
      <w:r>
        <w:rPr>
          <w:sz w:val="20"/>
          <w:szCs w:val="20"/>
        </w:rPr>
        <w:t xml:space="preserve">A)  80 tokens</w:t>
      </w:r>
    </w:p>
    <w:p>
      <w:pPr>
        <w:spacing w:after="40"/>
        <w:ind w:left="420"/>
      </w:pPr>
      <w:r>
        <w:rPr>
          <w:sz w:val="20"/>
          <w:szCs w:val="20"/>
        </w:rPr>
        <w:t xml:space="preserve">B)  60 tokens</w:t>
      </w:r>
    </w:p>
    <w:p>
      <w:pPr>
        <w:spacing w:after="40"/>
        <w:ind w:left="420"/>
      </w:pPr>
      <w:r>
        <w:rPr>
          <w:sz w:val="20"/>
          <w:szCs w:val="20"/>
        </w:rPr>
        <w:t xml:space="preserve">C)  72 tokens</w:t>
      </w:r>
    </w:p>
    <w:p>
      <w:pPr>
        <w:spacing w:after="40"/>
        <w:ind w:left="420"/>
      </w:pPr>
      <w:r>
        <w:rPr>
          <w:sz w:val="20"/>
          <w:szCs w:val="20"/>
        </w:rPr>
        <w:t xml:space="preserve">D)  240 tokens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factory produces 360 widgets in 8 hours. At the same rate, how many widgets are produced in a 12-hour shift?</w:t>
      </w:r>
    </w:p>
    <w:p>
      <w:pPr>
        <w:spacing w:after="40"/>
        <w:ind w:left="420"/>
      </w:pPr>
      <w:r>
        <w:rPr>
          <w:sz w:val="20"/>
          <w:szCs w:val="20"/>
        </w:rPr>
        <w:t xml:space="preserve">A)  540 widgets</w:t>
      </w:r>
    </w:p>
    <w:p>
      <w:pPr>
        <w:spacing w:after="40"/>
        <w:ind w:left="420"/>
      </w:pPr>
      <w:r>
        <w:rPr>
          <w:sz w:val="20"/>
          <w:szCs w:val="20"/>
        </w:rPr>
        <w:t xml:space="preserve">B)  480 widgets</w:t>
      </w:r>
    </w:p>
    <w:p>
      <w:pPr>
        <w:spacing w:after="40"/>
        <w:ind w:left="420"/>
      </w:pPr>
      <w:r>
        <w:rPr>
          <w:sz w:val="20"/>
          <w:szCs w:val="20"/>
        </w:rPr>
        <w:t xml:space="preserve">C)  360 widgets</w:t>
      </w:r>
    </w:p>
    <w:p>
      <w:pPr>
        <w:spacing w:after="40"/>
        <w:ind w:left="420"/>
      </w:pPr>
      <w:r>
        <w:rPr>
          <w:sz w:val="20"/>
          <w:szCs w:val="20"/>
        </w:rPr>
        <w:t xml:space="preserve">D)  720 widgets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2026-08-12T18:04:14.826Z</dcterms:created>
  <dcterms:modified xsi:type="dcterms:W3CDTF">2026-08-12T18:04:14.826Z</dcterms:modified>
</cp:coreProperties>
</file>

<file path=docProps/custom.xml><?xml version="1.0" encoding="utf-8"?>
<Properties xmlns="http://schemas.openxmlformats.org/officeDocument/2006/custom-properties" xmlns:vt="http://schemas.openxmlformats.org/officeDocument/2006/docPropsVTypes"/>
</file>