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Equations — </w:t>
      </w:r>
      <w:r>
        <w:rPr>
          <w:sz w:val="20"/>
          <w:szCs w:val="20"/>
        </w:rPr>
        <w:t xml:space="preserve">Represent a relationship with expressions joined by an equal sign.</w:t>
      </w:r>
      <w:r>
        <w:rPr>
          <w:i/>
          <w:iCs/>
          <w:color w:val="5F6F80"/>
          <w:sz w:val="18"/>
          <w:szCs w:val="18"/>
        </w:rPr>
        <w:br/>
        <w:t xml:space="preserve">Escribir ecuaciones — Representar una relación con expresiones unidas por un signo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 number that is unknown or can change.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 o que puede cambiar.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 — </w:t>
      </w:r>
      <w:r>
        <w:rPr>
          <w:sz w:val="20"/>
          <w:szCs w:val="20"/>
        </w:rPr>
        <w:t xml:space="preserve">The = sign,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Signo igual — El signo =,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 — </w:t>
      </w:r>
      <w:r>
        <w:rPr>
          <w:sz w:val="20"/>
          <w:szCs w:val="20"/>
        </w:rPr>
        <w:t xml:space="preserve">A math phrase with numbers and letters, but no equal sign.</w:t>
      </w:r>
      <w:r>
        <w:rPr>
          <w:i/>
          <w:iCs/>
          <w:color w:val="5F6F80"/>
          <w:sz w:val="18"/>
          <w:szCs w:val="18"/>
        </w:rPr>
        <w:br/>
        <w:t xml:space="preserve">Expresión — Una frase matemática con números y letras, pero sin signo igual.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recovered ___ paintings because p + 14 = 37 means p = 37 −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let a variable stand for the unknown number of gems.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a variable (such as n) for the unknown gems, build n + 8 = 20, and connect 'plus 8 more' to + 8 and 'equals 20 total' to = 20.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Is n = 3 a solution of n + 5 =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3 + 5 = 8, which does not equal 9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3 is smaller than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3 + 5 is close to 9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 without solving first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14, because 9 + 5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5, because 5 appears in the equation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2026-08-12T18:04:24.307Z</dcterms:created>
  <dcterms:modified xsi:type="dcterms:W3CDTF">2026-08-12T18:04:24.307Z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