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0"/>
      </w:pPr>
      <w:r>
        <w:rPr>
          <w:b/>
          <w:bCs/>
          <w:color w:val="1FA6A2"/>
          <w:sz w:val="17"/>
          <w:szCs w:val="17"/>
        </w:rPr>
        <w:t xml:space="preserve">UNIT 10  ·  STANDARD 6.G.4</w:t>
      </w:r>
    </w:p>
    <w:p>
      <w:pPr>
        <w:pStyle w:val="Heading1"/>
        <w:spacing w:after="120" w:before="240"/>
      </w:pPr>
      <w:r>
        <w:rPr>
          <w:b/>
          <w:bCs/>
          <w:color w:val="12355B"/>
          <w:sz w:val="30"/>
          <w:szCs w:val="30"/>
        </w:rPr>
        <w:t xml:space="preserve">Surface Area of Pyramids</w:t>
      </w:r>
    </w:p>
    <w:p>
      <w:pPr>
        <w:spacing w:after="60"/>
      </w:pPr>
      <w:r>
        <w:rPr>
          <w:color w:val="5F6F80"/>
          <w:sz w:val="19"/>
          <w:szCs w:val="19"/>
        </w:rPr>
        <w:t xml:space="preserve">Lesson 10-5</w:t>
      </w:r>
    </w:p>
    <w:p>
      <w:pPr>
        <w:spacing w:after="60"/>
      </w:pPr>
      <w:r>
        <w:rPr>
          <w:sz w:val="21"/>
          <w:szCs w:val="21"/>
        </w:rPr>
        <w:t xml:space="preserve">Name: ___________________    </w:t>
      </w:r>
      <w:r>
        <w:rPr>
          <w:sz w:val="21"/>
          <w:szCs w:val="21"/>
        </w:rPr>
        <w:t xml:space="preserve">Date: ____________    </w:t>
      </w:r>
      <w:r>
        <w:rPr>
          <w:sz w:val="21"/>
          <w:szCs w:val="21"/>
        </w:rPr>
        <w:t xml:space="preserve">Class: ____________</w:t>
      </w:r>
    </w:p>
    <w:p>
      <w:pPr>
        <w:pStyle w:val="Heading2"/>
        <w:pBdr>
          <w:left w:val="single" w:color="1FA6A2" w:sz="18" w:space="8"/>
        </w:pBdr>
        <w:spacing w:after="100" w:before="200"/>
      </w:pPr>
      <w:r>
        <w:rPr>
          <w:b/>
          <w:bCs/>
          <w:color w:val="12355B"/>
          <w:sz w:val="26"/>
          <w:szCs w:val="26"/>
        </w:rPr>
        <w:t xml:space="preserve">Key Vocabulary  (Level 1 support)</w:t>
      </w:r>
    </w:p>
    <w:p>
      <w:pPr>
        <w:spacing w:after="60"/>
      </w:pPr>
      <w:r>
        <w:rPr>
          <w:b/>
          <w:bCs/>
          <w:color w:val="12355B"/>
          <w:sz w:val="23"/>
          <w:szCs w:val="23"/>
        </w:rPr>
        <w:t xml:space="preserve">Pyramid</w:t>
      </w:r>
      <w:r>
        <w:rPr>
          <w:i/>
          <w:iCs/>
          <w:color w:val="5F6F80"/>
          <w:sz w:val="20"/>
          <w:szCs w:val="20"/>
        </w:rPr>
        <w:t xml:space="preserve">  ·  Pirámide</w:t>
      </w:r>
    </w:p>
    <w:p>
      <w:pPr>
        <w:spacing w:after="60"/>
      </w:pPr>
      <w:r>
        <w:rPr>
          <w:sz w:val="21"/>
          <w:szCs w:val="21"/>
        </w:rPr>
        <w:t xml:space="preserve">A solid with a flat bottom and triangle sides that meet at one point on top.</w:t>
      </w:r>
    </w:p>
    <w:p>
      <w:pPr>
        <w:spacing w:after="60"/>
      </w:pPr>
      <w:r>
        <w:rPr>
          <w:i/>
          <w:iCs/>
          <w:color w:val="5F6F80"/>
          <w:sz w:val="19"/>
          <w:szCs w:val="19"/>
        </w:rPr>
        <w:t xml:space="preserve">Like the Great Pyramid of Giza — a square on the bottom, 4 triangles slanting up to a point</w:t>
      </w:r>
    </w:p>
    <w:p>
      <w:pPr>
        <w:spacing w:after="60"/>
      </w:pPr>
      <w:r>
        <w:rPr>
          <w:b/>
          <w:bCs/>
          <w:color w:val="12355B"/>
          <w:sz w:val="23"/>
          <w:szCs w:val="23"/>
        </w:rPr>
        <w:t xml:space="preserve">Slant height</w:t>
      </w:r>
      <w:r>
        <w:rPr>
          <w:i/>
          <w:iCs/>
          <w:color w:val="5F6F80"/>
          <w:sz w:val="20"/>
          <w:szCs w:val="20"/>
        </w:rPr>
        <w:t xml:space="preserve">  ·  Altura inclinada (apotema)</w:t>
      </w:r>
    </w:p>
    <w:p>
      <w:pPr>
        <w:spacing w:after="60"/>
      </w:pPr>
      <w:r>
        <w:rPr>
          <w:sz w:val="21"/>
          <w:szCs w:val="21"/>
        </w:rPr>
        <w:t xml:space="preserve">The height of a side triangle, measured along its slanted face.</w:t>
      </w:r>
    </w:p>
    <w:p>
      <w:pPr>
        <w:spacing w:after="60"/>
      </w:pPr>
      <w:r>
        <w:rPr>
          <w:i/>
          <w:iCs/>
          <w:color w:val="5F6F80"/>
          <w:sz w:val="19"/>
          <w:szCs w:val="19"/>
        </w:rPr>
        <w:t xml:space="preserve">If you slide your finger from the bottom edge up the triangle face to the top point — that distance is the slant height</w:t>
      </w:r>
    </w:p>
    <w:p>
      <w:pPr>
        <w:spacing w:after="60"/>
      </w:pPr>
      <w:r>
        <w:rPr>
          <w:b/>
          <w:bCs/>
          <w:color w:val="12355B"/>
          <w:sz w:val="23"/>
          <w:szCs w:val="23"/>
        </w:rPr>
        <w:t xml:space="preserve">Lateral face</w:t>
      </w:r>
      <w:r>
        <w:rPr>
          <w:i/>
          <w:iCs/>
          <w:color w:val="5F6F80"/>
          <w:sz w:val="20"/>
          <w:szCs w:val="20"/>
        </w:rPr>
        <w:t xml:space="preserve">  ·  Cara lateral</w:t>
      </w:r>
    </w:p>
    <w:p>
      <w:pPr>
        <w:spacing w:after="60"/>
      </w:pPr>
      <w:r>
        <w:rPr>
          <w:sz w:val="21"/>
          <w:szCs w:val="21"/>
        </w:rPr>
        <w:t xml:space="preserve">A triangle side of a pyramid, not the bottom.</w:t>
      </w:r>
    </w:p>
    <w:p>
      <w:pPr>
        <w:spacing w:after="60"/>
      </w:pPr>
      <w:r>
        <w:rPr>
          <w:i/>
          <w:iCs/>
          <w:color w:val="5F6F80"/>
          <w:sz w:val="19"/>
          <w:szCs w:val="19"/>
        </w:rPr>
        <w:t xml:space="preserve">A square pyramid has 4 lateral faces — one triangle for each side of the square base</w:t>
      </w:r>
    </w:p>
    <w:p>
      <w:pPr>
        <w:spacing w:after="60"/>
      </w:pPr>
      <w:r>
        <w:rPr>
          <w:b/>
          <w:bCs/>
          <w:color w:val="12355B"/>
          <w:sz w:val="23"/>
          <w:szCs w:val="23"/>
        </w:rPr>
        <w:t xml:space="preserve">Base</w:t>
      </w:r>
      <w:r>
        <w:rPr>
          <w:i/>
          <w:iCs/>
          <w:color w:val="5F6F80"/>
          <w:sz w:val="20"/>
          <w:szCs w:val="20"/>
        </w:rPr>
        <w:t xml:space="preserve">  ·  Base</w:t>
      </w:r>
    </w:p>
    <w:p>
      <w:pPr>
        <w:spacing w:after="60"/>
      </w:pPr>
      <w:r>
        <w:rPr>
          <w:sz w:val="21"/>
          <w:szCs w:val="21"/>
        </w:rPr>
        <w:t xml:space="preserve">The flat bottom of a pyramid.</w:t>
      </w:r>
    </w:p>
    <w:p>
      <w:pPr>
        <w:spacing w:after="60"/>
      </w:pPr>
      <w:r>
        <w:rPr>
          <w:i/>
          <w:iCs/>
          <w:color w:val="5F6F80"/>
          <w:sz w:val="19"/>
          <w:szCs w:val="19"/>
        </w:rPr>
        <w:t xml:space="preserve">A square pyramid sits on a square base; base area = side × side</w:t>
      </w:r>
    </w:p>
    <w:p>
      <w:pPr>
        <w:spacing w:after="60"/>
      </w:pPr>
      <w:r>
        <w:rPr>
          <w:b/>
          <w:bCs/>
          <w:color w:val="12355B"/>
          <w:sz w:val="23"/>
          <w:szCs w:val="23"/>
        </w:rPr>
        <w:t xml:space="preserve">Apex</w:t>
      </w:r>
      <w:r>
        <w:rPr>
          <w:i/>
          <w:iCs/>
          <w:color w:val="5F6F80"/>
          <w:sz w:val="20"/>
          <w:szCs w:val="20"/>
        </w:rPr>
        <w:t xml:space="preserve">  ·  Ápice</w:t>
      </w:r>
    </w:p>
    <w:p>
      <w:pPr>
        <w:spacing w:after="60"/>
      </w:pPr>
      <w:r>
        <w:rPr>
          <w:sz w:val="21"/>
          <w:szCs w:val="21"/>
        </w:rPr>
        <w:t xml:space="preserve">The point at the top of a pyramid where the sides meet.</w:t>
      </w:r>
    </w:p>
    <w:p>
      <w:pPr>
        <w:spacing w:after="60"/>
      </w:pPr>
      <w:r>
        <w:rPr>
          <w:i/>
          <w:iCs/>
          <w:color w:val="5F6F80"/>
          <w:sz w:val="19"/>
          <w:szCs w:val="19"/>
        </w:rPr>
        <w:t xml:space="preserve">The pointy top of a pyramid — all the slanted edges connect here</w:t>
      </w:r>
    </w:p>
    <w:p>
      <w:pPr>
        <w:spacing w:after="60"/>
      </w:pPr>
      <w:r>
        <w:rPr>
          <w:b/>
          <w:bCs/>
          <w:color w:val="12355B"/>
          <w:sz w:val="23"/>
          <w:szCs w:val="23"/>
        </w:rPr>
        <w:t xml:space="preserve">Lateral area</w:t>
      </w:r>
      <w:r>
        <w:rPr>
          <w:i/>
          <w:iCs/>
          <w:color w:val="5F6F80"/>
          <w:sz w:val="20"/>
          <w:szCs w:val="20"/>
        </w:rPr>
        <w:t xml:space="preserve">  ·  Área lateral</w:t>
      </w:r>
    </w:p>
    <w:p>
      <w:pPr>
        <w:spacing w:after="60"/>
      </w:pPr>
      <w:r>
        <w:rPr>
          <w:sz w:val="21"/>
          <w:szCs w:val="21"/>
        </w:rPr>
        <w:t xml:space="preserve">The total area of just the side triangles, not the bottom.</w:t>
      </w:r>
    </w:p>
    <w:p>
      <w:pPr>
        <w:spacing w:after="60"/>
      </w:pPr>
      <w:r>
        <w:rPr>
          <w:i/>
          <w:iCs/>
          <w:color w:val="5F6F80"/>
          <w:sz w:val="19"/>
          <w:szCs w:val="19"/>
        </w:rPr>
        <w:t xml:space="preserve">For a square pyramid: lateral area = 4 × (½ × base edge × slant height)</w:t>
      </w:r>
    </w:p>
    <w:p>
      <w:pPr>
        <w:pStyle w:val="Heading2"/>
        <w:pBdr>
          <w:left w:val="single" w:color="1FA6A2" w:sz="18" w:space="8"/>
        </w:pBdr>
        <w:spacing w:after="100" w:before="200"/>
      </w:pPr>
      <w:r>
        <w:rPr>
          <w:b/>
          <w:bCs/>
          <w:color w:val="1FA6A2"/>
          <w:sz w:val="26"/>
          <w:szCs w:val="26"/>
        </w:rPr>
        <w:t xml:space="preserve">Turn &amp; Talk — Discussion Points  (Level 1 support · Level 2)</w:t>
      </w:r>
    </w:p>
    <w:p>
      <w:pPr>
        <w:spacing w:after="60"/>
      </w:pPr>
      <w:r>
        <w:rPr>
          <w:i/>
          <w:iCs/>
          <w:color w:val="5F6F80"/>
          <w:sz w:val="19"/>
          <w:szCs w:val="19"/>
        </w:rPr>
        <w:t xml:space="preserve">Talk with a partner. Use the Level 1 stems if you need help getting started; try the Level 2 question when you are ready for more.</w:t>
      </w:r>
    </w:p>
    <w:p>
      <w:pPr>
        <w:spacing w:after="60"/>
      </w:pPr>
      <w:r>
        <w:rPr>
          <w:b/>
          <w:bCs/>
          <w:color w:val="12355B"/>
          <w:sz w:val="21"/>
          <w:szCs w:val="21"/>
        </w:rPr>
        <w:t xml:space="preserve">1. [Launch] </w:t>
      </w:r>
      <w:r>
        <w:rPr>
          <w:b/>
          <w:bCs/>
          <w:sz w:val="21"/>
          <w:szCs w:val="21"/>
        </w:rPr>
        <w:t xml:space="preserve">A square pyramid time capsule display has a square base and four triangular faces that meet at a point on top. To find its surface area, which parts do you need to measure?</w:t>
      </w:r>
    </w:p>
    <w:p>
      <w:pPr>
        <w:spacing w:after="60"/>
      </w:pPr>
      <w:r>
        <w:rPr>
          <w:b/>
          <w:bCs/>
          <w:color w:val="1FA6A2"/>
          <w:sz w:val="20"/>
          <w:szCs w:val="20"/>
        </w:rPr>
        <w:t xml:space="preserve">Level 1 — Start here: </w:t>
      </w:r>
      <w:r>
        <w:rPr>
          <w:sz w:val="20"/>
          <w:szCs w:val="20"/>
        </w:rPr>
        <w:t xml:space="preserve">Surface area of a pyramid is the base area plus the areas of all the triangular lateral faces.</w:t>
      </w:r>
    </w:p>
    <w:p>
      <w:pPr>
        <w:spacing w:after="60"/>
      </w:pPr>
      <w:r>
        <w:rPr>
          <w:sz w:val="21"/>
          <w:szCs w:val="21"/>
        </w:rPr>
        <w:t xml:space="preserve">I need the area of the ___ plus the areas of the ___ triangular faces.</w:t>
      </w:r>
      <w:r>
        <w:rPr>
          <w:i/>
          <w:iCs/>
          <w:color w:val="5F6F80"/>
          <w:sz w:val="19"/>
          <w:szCs w:val="19"/>
        </w:rPr>
        <w:br/>
        <w:t xml:space="preserve">
Necesito el área de la ___ más las áreas de las ___ caras triangulares.</w:t>
      </w:r>
    </w:p>
    <w:p>
      <w:pPr>
        <w:spacing w:after="60"/>
      </w:pPr>
      <w:r>
        <w:rPr>
          <w:sz w:val="21"/>
          <w:szCs w:val="21"/>
        </w:rPr>
        <w:t xml:space="preserve">The surface area is the ___ area plus the ___ faces.</w:t>
      </w:r>
      <w:r>
        <w:rPr>
          <w:i/>
          <w:iCs/>
          <w:color w:val="5F6F80"/>
          <w:sz w:val="19"/>
          <w:szCs w:val="19"/>
        </w:rPr>
        <w:br/>
        <w:t xml:space="preserve">
El área de superficie es el área de la ___ más las caras ___.</w:t>
      </w:r>
    </w:p>
    <w:p>
      <w:pPr>
        <w:spacing w:after="60"/>
      </w:pPr>
      <w:r>
        <w:rPr>
          <w:b/>
          <w:bCs/>
          <w:color w:val="12355B"/>
          <w:sz w:val="20"/>
          <w:szCs w:val="20"/>
        </w:rPr>
        <w:t xml:space="preserve">Word bank: </w:t>
      </w:r>
      <w:r>
        <w:rPr>
          <w:color w:val="1FA6A2"/>
          <w:sz w:val="20"/>
          <w:szCs w:val="20"/>
        </w:rPr>
        <w:t xml:space="preserve">pyramid, base, lateral face, slant height, surface area</w:t>
      </w:r>
    </w:p>
    <w:p>
      <w:pPr>
        <w:spacing w:after="60"/>
      </w:pPr>
      <w:r>
        <w:rPr>
          <w:b/>
          <w:bCs/>
          <w:color w:val="12355B"/>
          <w:sz w:val="19"/>
          <w:szCs w:val="19"/>
        </w:rPr>
        <w:t xml:space="preserve">Listen for: </w:t>
      </w:r>
      <w:r>
        <w:rPr>
          <w:i/>
          <w:iCs/>
          <w:color w:val="5F6F80"/>
          <w:sz w:val="19"/>
          <w:szCs w:val="19"/>
        </w:rPr>
        <w:t xml:space="preserve">Students explain a square pyramid's surface area = base area + the four triangular lateral faces, and that you add every face together.</w:t>
      </w:r>
    </w:p>
    <w:p>
      <w:pPr>
        <w:spacing w:after="60"/>
      </w:pPr>
      <w:r>
        <w:rPr>
          <w:b/>
          <w:bCs/>
          <w:color w:val="9A6B12"/>
          <w:sz w:val="20"/>
          <w:szCs w:val="20"/>
        </w:rPr>
        <w:t xml:space="preserve">Level 2: </w:t>
      </w:r>
      <w:r>
        <w:rPr>
          <w:sz w:val="20"/>
          <w:szCs w:val="20"/>
        </w:rPr>
        <w:t xml:space="preserve">Why do you use the slant height, not the pyramid's vertical height, to find the area of each triangular face?</w:t>
      </w:r>
    </w:p>
    <w:p>
      <w:pPr>
        <w:spacing w:after="60"/>
        <w:ind w:left="360"/>
      </w:pPr>
      <w:r>
        <w:rPr>
          <w:sz w:val="20"/>
          <w:szCs w:val="20"/>
        </w:rPr>
        <w:t xml:space="preserve">• I use the slant height because it is the ___ of each triangular face.</w:t>
      </w:r>
    </w:p>
    <w:p>
      <w:pPr>
        <w:spacing w:after="60"/>
        <w:ind w:left="360"/>
      </w:pPr>
      <w:r>
        <w:rPr>
          <w:sz w:val="20"/>
          <w:szCs w:val="20"/>
        </w:rPr>
        <w:t xml:space="preserve">• The vertical height would not work because ___.</w:t>
      </w:r>
    </w:p>
    <w:p>
      <w:pPr>
        <w:spacing w:after="60"/>
      </w:pPr>
      <w:r>
        <w:rPr>
          <w:b/>
          <w:bCs/>
          <w:color w:val="12355B"/>
          <w:sz w:val="21"/>
          <w:szCs w:val="21"/>
        </w:rPr>
        <w:t xml:space="preserve">2. [Explore] </w:t>
      </w:r>
      <w:r>
        <w:rPr>
          <w:b/>
          <w:bCs/>
          <w:sz w:val="21"/>
          <w:szCs w:val="21"/>
        </w:rPr>
        <w:t xml:space="preserve">For Display A (square base 6×6, slant height 8), how did you combine the base area and the four triangular faces to get the total surface area?</w:t>
      </w:r>
    </w:p>
    <w:p>
      <w:pPr>
        <w:spacing w:after="60"/>
      </w:pPr>
      <w:r>
        <w:rPr>
          <w:b/>
          <w:bCs/>
          <w:color w:val="1FA6A2"/>
          <w:sz w:val="20"/>
          <w:szCs w:val="20"/>
        </w:rPr>
        <w:t xml:space="preserve">Level 1 — Start here: </w:t>
      </w:r>
      <w:r>
        <w:rPr>
          <w:sz w:val="20"/>
          <w:szCs w:val="20"/>
        </w:rPr>
        <w:t xml:space="preserve">Add the base area to four times the area of one triangular face (½ × base × slant height).</w:t>
      </w:r>
    </w:p>
    <w:p>
      <w:pPr>
        <w:spacing w:after="60"/>
      </w:pPr>
      <w:r>
        <w:rPr>
          <w:sz w:val="21"/>
          <w:szCs w:val="21"/>
        </w:rPr>
        <w:t xml:space="preserve">The base area is ___ × ___ = ___, and one triangular face is ½ × 6 × 8 = ___.</w:t>
      </w:r>
      <w:r>
        <w:rPr>
          <w:i/>
          <w:iCs/>
          <w:color w:val="5F6F80"/>
          <w:sz w:val="19"/>
          <w:szCs w:val="19"/>
        </w:rPr>
        <w:br/>
        <w:t xml:space="preserve">
El área de la base es ___ × ___ = ___, y una cara triangular es ½ × 6 × 8 = ___.</w:t>
      </w:r>
    </w:p>
    <w:p>
      <w:pPr>
        <w:spacing w:after="60"/>
      </w:pPr>
      <w:r>
        <w:rPr>
          <w:sz w:val="21"/>
          <w:szCs w:val="21"/>
        </w:rPr>
        <w:t xml:space="preserve">The total surface area is the base plus 4 × ___ = ___ in².</w:t>
      </w:r>
      <w:r>
        <w:rPr>
          <w:i/>
          <w:iCs/>
          <w:color w:val="5F6F80"/>
          <w:sz w:val="19"/>
          <w:szCs w:val="19"/>
        </w:rPr>
        <w:br/>
        <w:t xml:space="preserve">
El área total de superficie es la base más 4 × ___ = ___ in².</w:t>
      </w:r>
    </w:p>
    <w:p>
      <w:pPr>
        <w:spacing w:after="60"/>
      </w:pPr>
      <w:r>
        <w:rPr>
          <w:b/>
          <w:bCs/>
          <w:color w:val="12355B"/>
          <w:sz w:val="20"/>
          <w:szCs w:val="20"/>
        </w:rPr>
        <w:t xml:space="preserve">Word bank: </w:t>
      </w:r>
      <w:r>
        <w:rPr>
          <w:color w:val="1FA6A2"/>
          <w:sz w:val="20"/>
          <w:szCs w:val="20"/>
        </w:rPr>
        <w:t xml:space="preserve">pyramid, base, lateral face, slant height, surface area</w:t>
      </w:r>
    </w:p>
    <w:p>
      <w:pPr>
        <w:spacing w:after="60"/>
      </w:pPr>
      <w:r>
        <w:rPr>
          <w:b/>
          <w:bCs/>
          <w:color w:val="12355B"/>
          <w:sz w:val="19"/>
          <w:szCs w:val="19"/>
        </w:rPr>
        <w:t xml:space="preserve">Listen for: </w:t>
      </w:r>
      <w:r>
        <w:rPr>
          <w:i/>
          <w:iCs/>
          <w:color w:val="5F6F80"/>
          <w:sz w:val="19"/>
          <w:szCs w:val="19"/>
        </w:rPr>
        <w:t xml:space="preserve">Students compute base = 36 in², one face = 24 in², four faces = 96 in², total SA = 132 in², distinguishing base from lateral faces.</w:t>
      </w:r>
    </w:p>
    <w:p>
      <w:pPr>
        <w:spacing w:after="60"/>
      </w:pPr>
      <w:r>
        <w:rPr>
          <w:b/>
          <w:bCs/>
          <w:color w:val="9A6B12"/>
          <w:sz w:val="20"/>
          <w:szCs w:val="20"/>
        </w:rPr>
        <w:t xml:space="preserve">Level 2: </w:t>
      </w:r>
      <w:r>
        <w:rPr>
          <w:sz w:val="20"/>
          <w:szCs w:val="20"/>
        </w:rPr>
        <w:t xml:space="preserve">Two pyramids have the same 8×8 base but different slant heights. How will their surface areas compare, and which part stays the same?</w:t>
      </w:r>
    </w:p>
    <w:p>
      <w:pPr>
        <w:spacing w:after="60"/>
        <w:ind w:left="360"/>
      </w:pPr>
      <w:r>
        <w:rPr>
          <w:sz w:val="20"/>
          <w:szCs w:val="20"/>
        </w:rPr>
        <w:t xml:space="preserve">• The pyramid with the larger slant height has ___ surface area because ___.</w:t>
      </w:r>
    </w:p>
    <w:p>
      <w:pPr>
        <w:spacing w:after="60"/>
        <w:ind w:left="360"/>
      </w:pPr>
      <w:r>
        <w:rPr>
          <w:sz w:val="20"/>
          <w:szCs w:val="20"/>
        </w:rPr>
        <w:t xml:space="preserve">• The ___ area stays the same because slant height only affects ___.</w:t>
      </w:r>
    </w:p>
    <w:p>
      <w:pPr>
        <w:spacing w:after="60"/>
      </w:pPr>
      <w:r>
        <w:rPr>
          <w:b/>
          <w:bCs/>
          <w:color w:val="12355B"/>
          <w:sz w:val="21"/>
          <w:szCs w:val="21"/>
        </w:rPr>
        <w:t xml:space="preserve">3. [Connect] </w:t>
      </w:r>
      <w:r>
        <w:rPr>
          <w:b/>
          <w:bCs/>
          <w:sz w:val="21"/>
          <w:szCs w:val="21"/>
        </w:rPr>
        <w:t xml:space="preserve">A museum builds a square pyramid display case with base edge 3 ft and slant height 4 ft, and the base is open (no glass). Talk through how to find how much glass the 4 triangular sides need.</w:t>
      </w:r>
    </w:p>
    <w:p>
      <w:pPr>
        <w:spacing w:after="60"/>
      </w:pPr>
      <w:r>
        <w:rPr>
          <w:b/>
          <w:bCs/>
          <w:color w:val="1FA6A2"/>
          <w:sz w:val="20"/>
          <w:szCs w:val="20"/>
        </w:rPr>
        <w:t xml:space="preserve">Level 1 — Start here: </w:t>
      </w:r>
      <w:r>
        <w:rPr>
          <w:sz w:val="20"/>
          <w:szCs w:val="20"/>
        </w:rPr>
        <w:t xml:space="preserve">Find one triangular face area, multiply by 4, and skip the base since it is open.</w:t>
      </w:r>
    </w:p>
    <w:p>
      <w:pPr>
        <w:spacing w:after="60"/>
      </w:pPr>
      <w:r>
        <w:rPr>
          <w:sz w:val="21"/>
          <w:szCs w:val="21"/>
        </w:rPr>
        <w:t xml:space="preserve">Each triangular face has area ½ × ___ × ___ = ___ ft².</w:t>
      </w:r>
      <w:r>
        <w:rPr>
          <w:i/>
          <w:iCs/>
          <w:color w:val="5F6F80"/>
          <w:sz w:val="19"/>
          <w:szCs w:val="19"/>
        </w:rPr>
        <w:br/>
        <w:t xml:space="preserve">
Cada cara triangular tiene área ½ × ___ × ___ = ___ ft².</w:t>
      </w:r>
    </w:p>
    <w:p>
      <w:pPr>
        <w:spacing w:after="60"/>
      </w:pPr>
      <w:r>
        <w:rPr>
          <w:sz w:val="21"/>
          <w:szCs w:val="21"/>
        </w:rPr>
        <w:t xml:space="preserve">Four faces need ___ ft² of glass, and the base needs ___ because it is open.</w:t>
      </w:r>
      <w:r>
        <w:rPr>
          <w:i/>
          <w:iCs/>
          <w:color w:val="5F6F80"/>
          <w:sz w:val="19"/>
          <w:szCs w:val="19"/>
        </w:rPr>
        <w:br/>
        <w:t xml:space="preserve">
Cuatro caras necesitan ___ ft² de vidrio, y la base necesita ___ porque está abierta.</w:t>
      </w:r>
    </w:p>
    <w:p>
      <w:pPr>
        <w:spacing w:after="60"/>
      </w:pPr>
      <w:r>
        <w:rPr>
          <w:b/>
          <w:bCs/>
          <w:color w:val="12355B"/>
          <w:sz w:val="20"/>
          <w:szCs w:val="20"/>
        </w:rPr>
        <w:t xml:space="preserve">Word bank: </w:t>
      </w:r>
      <w:r>
        <w:rPr>
          <w:color w:val="1FA6A2"/>
          <w:sz w:val="20"/>
          <w:szCs w:val="20"/>
        </w:rPr>
        <w:t xml:space="preserve">pyramid, base, lateral face, slant height, surface area</w:t>
      </w:r>
    </w:p>
    <w:p>
      <w:pPr>
        <w:spacing w:after="60"/>
      </w:pPr>
      <w:r>
        <w:rPr>
          <w:b/>
          <w:bCs/>
          <w:color w:val="12355B"/>
          <w:sz w:val="19"/>
          <w:szCs w:val="19"/>
        </w:rPr>
        <w:t xml:space="preserve">Listen for: </w:t>
      </w:r>
      <w:r>
        <w:rPr>
          <w:i/>
          <w:iCs/>
          <w:color w:val="5F6F80"/>
          <w:sz w:val="19"/>
          <w:szCs w:val="19"/>
        </w:rPr>
        <w:t xml:space="preserve">Students compute one face = ½ × 3 × 4 = 6 ft², four faces = 24 ft², and explain the open base is not counted, so only the lateral area matters.</w:t>
      </w:r>
    </w:p>
    <w:p>
      <w:pPr>
        <w:spacing w:after="60"/>
      </w:pPr>
      <w:r>
        <w:rPr>
          <w:b/>
          <w:bCs/>
          <w:color w:val="9A6B12"/>
          <w:sz w:val="20"/>
          <w:szCs w:val="20"/>
        </w:rPr>
        <w:t xml:space="preserve">Level 2: </w:t>
      </w:r>
      <w:r>
        <w:rPr>
          <w:sz w:val="20"/>
          <w:szCs w:val="20"/>
        </w:rPr>
        <w:t xml:space="preserve">How does leaving the base open change which formula you use, and how would the answer change if the base needed glass too?</w:t>
      </w:r>
    </w:p>
    <w:p>
      <w:pPr>
        <w:spacing w:after="60"/>
        <w:ind w:left="360"/>
      </w:pPr>
      <w:r>
        <w:rPr>
          <w:sz w:val="20"/>
          <w:szCs w:val="20"/>
        </w:rPr>
        <w:t xml:space="preserve">• Leaving the base open means I use only the ___ area because ___.</w:t>
      </w:r>
    </w:p>
    <w:p>
      <w:pPr>
        <w:spacing w:after="60"/>
        <w:ind w:left="360"/>
      </w:pPr>
      <w:r>
        <w:rPr>
          <w:sz w:val="20"/>
          <w:szCs w:val="20"/>
        </w:rPr>
        <w:t xml:space="preserve">• If the base needed glass, I would add ___ to the total.</w:t>
      </w:r>
    </w:p>
    <w:p>
      <w:pPr>
        <w:spacing w:after="60"/>
      </w:pPr>
      <w:r>
        <w:rPr>
          <w:b/>
          <w:bCs/>
          <w:color w:val="12355B"/>
          <w:sz w:val="21"/>
          <w:szCs w:val="21"/>
        </w:rPr>
        <w:t xml:space="preserve">4. [Reflect] </w:t>
      </w:r>
      <w:r>
        <w:rPr>
          <w:b/>
          <w:bCs/>
          <w:sz w:val="21"/>
          <w:szCs w:val="21"/>
        </w:rPr>
        <w:t xml:space="preserve">A classmate found a square pyramid's surface area by adding only the four triangular faces. What did they forget, and how would you correct it?</w:t>
      </w:r>
    </w:p>
    <w:p>
      <w:pPr>
        <w:spacing w:after="60"/>
      </w:pPr>
      <w:r>
        <w:rPr>
          <w:b/>
          <w:bCs/>
          <w:color w:val="1FA6A2"/>
          <w:sz w:val="20"/>
          <w:szCs w:val="20"/>
        </w:rPr>
        <w:t xml:space="preserve">Level 1 — Start here: </w:t>
      </w:r>
      <w:r>
        <w:rPr>
          <w:sz w:val="20"/>
          <w:szCs w:val="20"/>
        </w:rPr>
        <w:t xml:space="preserve">They left out the base area, which must be added to the lateral faces for total surface area.</w:t>
      </w:r>
    </w:p>
    <w:p>
      <w:pPr>
        <w:spacing w:after="60"/>
      </w:pPr>
      <w:r>
        <w:rPr>
          <w:sz w:val="21"/>
          <w:szCs w:val="21"/>
        </w:rPr>
        <w:t xml:space="preserve">They forgot to add the ___ area to the triangular faces.</w:t>
      </w:r>
      <w:r>
        <w:rPr>
          <w:i/>
          <w:iCs/>
          <w:color w:val="5F6F80"/>
          <w:sz w:val="19"/>
          <w:szCs w:val="19"/>
        </w:rPr>
        <w:br/>
        <w:t xml:space="preserve">
Olvidaron sumar el área de la ___ a las caras triangulares.</w:t>
      </w:r>
    </w:p>
    <w:p>
      <w:pPr>
        <w:spacing w:after="60"/>
      </w:pPr>
      <w:r>
        <w:rPr>
          <w:sz w:val="21"/>
          <w:szCs w:val="21"/>
        </w:rPr>
        <w:t xml:space="preserve">The correct total surface area is the base plus the ___ lateral faces.</w:t>
      </w:r>
      <w:r>
        <w:rPr>
          <w:i/>
          <w:iCs/>
          <w:color w:val="5F6F80"/>
          <w:sz w:val="19"/>
          <w:szCs w:val="19"/>
        </w:rPr>
        <w:br/>
        <w:t xml:space="preserve">
El área de superficie total correcta es la base más las ___ caras laterales.</w:t>
      </w:r>
    </w:p>
    <w:p>
      <w:pPr>
        <w:spacing w:after="60"/>
      </w:pPr>
      <w:r>
        <w:rPr>
          <w:b/>
          <w:bCs/>
          <w:color w:val="12355B"/>
          <w:sz w:val="20"/>
          <w:szCs w:val="20"/>
        </w:rPr>
        <w:t xml:space="preserve">Word bank: </w:t>
      </w:r>
      <w:r>
        <w:rPr>
          <w:color w:val="1FA6A2"/>
          <w:sz w:val="20"/>
          <w:szCs w:val="20"/>
        </w:rPr>
        <w:t xml:space="preserve">pyramid, base, lateral face, slant height, surface area</w:t>
      </w:r>
    </w:p>
    <w:p>
      <w:pPr>
        <w:spacing w:after="60"/>
      </w:pPr>
      <w:r>
        <w:rPr>
          <w:b/>
          <w:bCs/>
          <w:color w:val="12355B"/>
          <w:sz w:val="19"/>
          <w:szCs w:val="19"/>
        </w:rPr>
        <w:t xml:space="preserve">Listen for: </w:t>
      </w:r>
      <w:r>
        <w:rPr>
          <w:i/>
          <w:iCs/>
          <w:color w:val="5F6F80"/>
          <w:sz w:val="19"/>
          <w:szCs w:val="19"/>
        </w:rPr>
        <w:t xml:space="preserve">Students identify the missing base area and state that total surface area = base area + all lateral (triangular) faces.</w:t>
      </w:r>
    </w:p>
    <w:p>
      <w:pPr>
        <w:spacing w:after="60"/>
      </w:pPr>
      <w:r>
        <w:rPr>
          <w:b/>
          <w:bCs/>
          <w:color w:val="9A6B12"/>
          <w:sz w:val="20"/>
          <w:szCs w:val="20"/>
        </w:rPr>
        <w:t xml:space="preserve">Level 2: </w:t>
      </w:r>
      <w:r>
        <w:rPr>
          <w:sz w:val="20"/>
          <w:szCs w:val="20"/>
        </w:rPr>
        <w:t xml:space="preserve">When is it correct to leave out the base (like an open display case), and when must it be included? Generalize a rule.</w:t>
      </w:r>
    </w:p>
    <w:p>
      <w:pPr>
        <w:spacing w:after="60"/>
        <w:ind w:left="360"/>
      </w:pPr>
      <w:r>
        <w:rPr>
          <w:sz w:val="20"/>
          <w:szCs w:val="20"/>
        </w:rPr>
        <w:t xml:space="preserve">• You leave out the base when ___, but include it when ___.</w:t>
      </w:r>
    </w:p>
    <w:p>
      <w:pPr>
        <w:spacing w:after="60"/>
        <w:ind w:left="360"/>
      </w:pPr>
      <w:r>
        <w:rPr>
          <w:sz w:val="20"/>
          <w:szCs w:val="20"/>
        </w:rPr>
        <w:t xml:space="preserve">• In general, total surface area of a pyramid is always ___.</w:t>
      </w:r>
    </w:p>
    <w:p>
      <w:pPr>
        <w:pStyle w:val="Heading2"/>
        <w:pBdr>
          <w:left w:val="single" w:color="1FA6A2" w:sz="18" w:space="8"/>
        </w:pBdr>
        <w:spacing w:after="100" w:before="200"/>
      </w:pPr>
      <w:r>
        <w:rPr>
          <w:b/>
          <w:bCs/>
          <w:color w:val="9A6B12"/>
          <w:sz w:val="26"/>
          <w:szCs w:val="26"/>
        </w:rPr>
        <w:t xml:space="preserve">Write About the Math  (The Writing Revolution)</w:t>
      </w:r>
    </w:p>
    <w:p>
      <w:pPr>
        <w:spacing w:after="60"/>
      </w:pPr>
      <w:r>
        <w:rPr>
          <w:i/>
          <w:iCs/>
          <w:color w:val="5F6F80"/>
          <w:sz w:val="19"/>
          <w:szCs w:val="19"/>
        </w:rPr>
        <w:t xml:space="preserve">I can explain my work using the words pyramid, slant height, lateral face, and base.</w:t>
      </w:r>
    </w:p>
    <w:p>
      <w:pPr>
        <w:spacing w:after="60" w:before="140"/>
      </w:pPr>
      <w:r>
        <w:rPr>
          <w:b/>
          <w:bCs/>
          <w:color w:val="12355B"/>
          <w:sz w:val="22"/>
          <w:szCs w:val="22"/>
        </w:rPr>
        <w:t xml:space="preserve">1. Kernel Sentence</w:t>
      </w:r>
      <w:r>
        <w:rPr>
          <w:i/>
          <w:iCs/>
          <w:color w:val="1FA6A2"/>
          <w:sz w:val="17"/>
          <w:szCs w:val="17"/>
        </w:rPr>
        <w:t xml:space="preserve">   subject + verb</w:t>
      </w:r>
    </w:p>
    <w:p>
      <w:pPr>
        <w:spacing w:after="60"/>
      </w:pPr>
      <w:r>
        <w:rPr>
          <w:b/>
          <w:bCs/>
          <w:color w:val="1FA6A2"/>
          <w:sz w:val="21"/>
          <w:szCs w:val="21"/>
        </w:rPr>
        <w:t xml:space="preserve">Model: </w:t>
      </w:r>
      <w:r>
        <w:rPr>
          <w:sz w:val="21"/>
          <w:szCs w:val="21"/>
        </w:rPr>
        <w:t xml:space="preserve">Pyramid is a solid with a flat bottom and triangle sides that meet at one point on top.</w:t>
      </w:r>
    </w:p>
    <w:p>
      <w:pPr>
        <w:spacing w:after="60"/>
      </w:pPr>
      <w:r>
        <w:rPr>
          <w:sz w:val="21"/>
          <w:szCs w:val="21"/>
        </w:rPr>
        <w:t xml:space="preserve">Write a kernel sentence about pyramid. Use a subject and a verb.</w:t>
      </w:r>
      <w:r>
        <w:rPr>
          <w:i/>
          <w:iCs/>
          <w:color w:val="5F6F80"/>
          <w:sz w:val="19"/>
          <w:szCs w:val="19"/>
        </w:rPr>
        <w:br/>
        <w:t xml:space="preserve">
Escribe una oración base sobre pirámide. Usa un sujeto y un verbo.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spacing w:after="60" w:before="140"/>
      </w:pPr>
      <w:r>
        <w:rPr>
          <w:b/>
          <w:bCs/>
          <w:color w:val="12355B"/>
          <w:sz w:val="22"/>
          <w:szCs w:val="22"/>
        </w:rPr>
        <w:t xml:space="preserve">2. Sentence Expansion</w:t>
      </w:r>
      <w:r>
        <w:rPr>
          <w:i/>
          <w:iCs/>
          <w:color w:val="1FA6A2"/>
          <w:sz w:val="17"/>
          <w:szCs w:val="17"/>
        </w:rPr>
        <w:t xml:space="preserve">   because · but · so</w:t>
      </w:r>
    </w:p>
    <w:p>
      <w:pPr>
        <w:spacing w:after="60"/>
      </w:pPr>
      <w:r>
        <w:rPr>
          <w:b/>
          <w:bCs/>
          <w:color w:val="1FA6A2"/>
          <w:sz w:val="21"/>
          <w:szCs w:val="21"/>
        </w:rPr>
        <w:t xml:space="preserve">Kernel: </w:t>
      </w:r>
      <w:r>
        <w:rPr>
          <w:sz w:val="21"/>
          <w:szCs w:val="21"/>
        </w:rPr>
        <w:t xml:space="preserve">Pyramid matters in math</w:t>
      </w:r>
    </w:p>
    <w:p>
      <w:pPr>
        <w:spacing w:after="60"/>
      </w:pPr>
      <w:r>
        <w:rPr>
          <w:b/>
          <w:bCs/>
          <w:color w:val="12355B"/>
          <w:sz w:val="21"/>
          <w:szCs w:val="21"/>
        </w:rPr>
        <w:t xml:space="preserve">because </w:t>
      </w:r>
      <w:r>
        <w:rPr>
          <w:sz w:val="21"/>
          <w:szCs w:val="21"/>
        </w:rPr>
        <w:t xml:space="preserve">Pyramid matters in math because ___.</w:t>
      </w:r>
      <w:r>
        <w:rPr>
          <w:i/>
          <w:iCs/>
          <w:color w:val="5F6F80"/>
          <w:sz w:val="19"/>
          <w:szCs w:val="19"/>
        </w:rPr>
        <w:br/>
        <w:t xml:space="preserve">
Pirámide importa en matemáticas porque ___.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spacing w:after="60"/>
      </w:pPr>
      <w:r>
        <w:rPr>
          <w:b/>
          <w:bCs/>
          <w:color w:val="12355B"/>
          <w:sz w:val="21"/>
          <w:szCs w:val="21"/>
        </w:rPr>
        <w:t xml:space="preserve">but </w:t>
      </w:r>
      <w:r>
        <w:rPr>
          <w:sz w:val="21"/>
          <w:szCs w:val="21"/>
        </w:rPr>
        <w:t xml:space="preserve">Pyramid matters in math, but ___.</w:t>
      </w:r>
      <w:r>
        <w:rPr>
          <w:i/>
          <w:iCs/>
          <w:color w:val="5F6F80"/>
          <w:sz w:val="19"/>
          <w:szCs w:val="19"/>
        </w:rPr>
        <w:br/>
        <w:t xml:space="preserve">
Pirámide importa en matemáticas, pero ___.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spacing w:after="60"/>
      </w:pPr>
      <w:r>
        <w:rPr>
          <w:b/>
          <w:bCs/>
          <w:color w:val="12355B"/>
          <w:sz w:val="21"/>
          <w:szCs w:val="21"/>
        </w:rPr>
        <w:t xml:space="preserve">so </w:t>
      </w:r>
      <w:r>
        <w:rPr>
          <w:sz w:val="21"/>
          <w:szCs w:val="21"/>
        </w:rPr>
        <w:t xml:space="preserve">Pyramid matters in math, so ___.</w:t>
      </w:r>
      <w:r>
        <w:rPr>
          <w:i/>
          <w:iCs/>
          <w:color w:val="5F6F80"/>
          <w:sz w:val="19"/>
          <w:szCs w:val="19"/>
        </w:rPr>
        <w:br/>
        <w:t xml:space="preserve">
Pirámide importa en matemáticas, entonces ___.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spacing w:after="60" w:before="140"/>
      </w:pPr>
      <w:r>
        <w:rPr>
          <w:b/>
          <w:bCs/>
          <w:color w:val="12355B"/>
          <w:sz w:val="22"/>
          <w:szCs w:val="22"/>
        </w:rPr>
        <w:t xml:space="preserve">3. Sentence Types</w:t>
      </w:r>
      <w:r>
        <w:rPr>
          <w:i/>
          <w:iCs/>
          <w:color w:val="1FA6A2"/>
          <w:sz w:val="17"/>
          <w:szCs w:val="17"/>
        </w:rPr>
        <w:t xml:space="preserve">   4 ways to write a math idea</w:t>
      </w:r>
    </w:p>
    <w:p>
      <w:pPr>
        <w:spacing w:after="60"/>
      </w:pPr>
      <w:r>
        <w:rPr>
          <w:b/>
          <w:bCs/>
          <w:color w:val="12355B"/>
          <w:sz w:val="21"/>
          <w:szCs w:val="21"/>
        </w:rPr>
        <w:t xml:space="preserve">Statement: </w:t>
      </w:r>
      <w:r>
        <w:rPr>
          <w:sz w:val="21"/>
          <w:szCs w:val="21"/>
        </w:rPr>
        <w:t xml:space="preserve">Tell one true fact about pyramid.</w:t>
      </w:r>
    </w:p>
    <w:p>
      <w:pPr>
        <w:spacing w:after="60"/>
      </w:pPr>
      <w:r>
        <w:rPr>
          <w:sz w:val="21"/>
          <w:szCs w:val="21"/>
        </w:rPr>
        <w:t xml:space="preserve">Pyramid ___.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spacing w:after="60"/>
      </w:pPr>
      <w:r>
        <w:rPr>
          <w:b/>
          <w:bCs/>
          <w:color w:val="12355B"/>
          <w:sz w:val="21"/>
          <w:szCs w:val="21"/>
        </w:rPr>
        <w:t xml:space="preserve">Question: </w:t>
      </w:r>
      <w:r>
        <w:rPr>
          <w:sz w:val="21"/>
          <w:szCs w:val="21"/>
        </w:rPr>
        <w:t xml:space="preserve">Ask a question about pyramid.</w:t>
      </w:r>
    </w:p>
    <w:p>
      <w:pPr>
        <w:spacing w:after="60"/>
      </w:pPr>
      <w:r>
        <w:rPr>
          <w:sz w:val="21"/>
          <w:szCs w:val="21"/>
        </w:rPr>
        <w:t xml:space="preserve">How does ___ ?</w:t>
      </w:r>
      <w:r>
        <w:rPr>
          <w:i/>
          <w:iCs/>
          <w:color w:val="5F6F80"/>
          <w:sz w:val="19"/>
          <w:szCs w:val="19"/>
        </w:rPr>
        <w:br/>
        <w:t xml:space="preserve">
¿Cómo ___ ?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spacing w:after="60"/>
      </w:pPr>
      <w:r>
        <w:rPr>
          <w:b/>
          <w:bCs/>
          <w:color w:val="12355B"/>
          <w:sz w:val="21"/>
          <w:szCs w:val="21"/>
        </w:rPr>
        <w:t xml:space="preserve">Exclamation: </w:t>
      </w:r>
      <w:r>
        <w:rPr>
          <w:sz w:val="21"/>
          <w:szCs w:val="21"/>
        </w:rPr>
        <w:t xml:space="preserve">Show excitement about pyramid.</w:t>
      </w:r>
    </w:p>
    <w:p>
      <w:pPr>
        <w:spacing w:after="60"/>
      </w:pPr>
      <w:r>
        <w:rPr>
          <w:sz w:val="21"/>
          <w:szCs w:val="21"/>
        </w:rPr>
        <w:t xml:space="preserve">Wow, ___ !</w:t>
      </w:r>
      <w:r>
        <w:rPr>
          <w:i/>
          <w:iCs/>
          <w:color w:val="5F6F80"/>
          <w:sz w:val="19"/>
          <w:szCs w:val="19"/>
        </w:rPr>
        <w:br/>
        <w:t xml:space="preserve">
¡Guau, ___ !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spacing w:after="60"/>
      </w:pPr>
      <w:r>
        <w:rPr>
          <w:b/>
          <w:bCs/>
          <w:color w:val="12355B"/>
          <w:sz w:val="21"/>
          <w:szCs w:val="21"/>
        </w:rPr>
        <w:t xml:space="preserve">Command: </w:t>
      </w:r>
      <w:r>
        <w:rPr>
          <w:sz w:val="21"/>
          <w:szCs w:val="21"/>
        </w:rPr>
        <w:t xml:space="preserve">Tell a partner what to do with pyramid.</w:t>
      </w:r>
    </w:p>
    <w:p>
      <w:pPr>
        <w:spacing w:after="60"/>
      </w:pPr>
      <w:r>
        <w:rPr>
          <w:sz w:val="21"/>
          <w:szCs w:val="21"/>
        </w:rPr>
        <w:t xml:space="preserve">First, ___ .</w:t>
      </w:r>
      <w:r>
        <w:rPr>
          <w:i/>
          <w:iCs/>
          <w:color w:val="5F6F80"/>
          <w:sz w:val="19"/>
          <w:szCs w:val="19"/>
        </w:rPr>
        <w:br/>
        <w:t xml:space="preserve">
Primero, ___ .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spacing w:after="60" w:before="140"/>
      </w:pPr>
      <w:r>
        <w:rPr>
          <w:b/>
          <w:bCs/>
          <w:color w:val="12355B"/>
          <w:sz w:val="22"/>
          <w:szCs w:val="22"/>
        </w:rPr>
        <w:t xml:space="preserve">4. Explain Your Reasoning</w:t>
      </w:r>
      <w:r>
        <w:rPr>
          <w:i/>
          <w:iCs/>
          <w:color w:val="1FA6A2"/>
          <w:sz w:val="17"/>
          <w:szCs w:val="17"/>
        </w:rPr>
        <w:t xml:space="preserve">   use a sentence starter</w:t>
      </w:r>
    </w:p>
    <w:p>
      <w:pPr>
        <w:spacing w:after="60"/>
      </w:pPr>
      <w:r>
        <w:rPr>
          <w:sz w:val="21"/>
          <w:szCs w:val="21"/>
        </w:rPr>
        <w:t xml:space="preserve">I need the area of the ___ plus the areas of the ___ triangular faces.</w:t>
      </w:r>
      <w:r>
        <w:rPr>
          <w:i/>
          <w:iCs/>
          <w:color w:val="5F6F80"/>
          <w:sz w:val="19"/>
          <w:szCs w:val="19"/>
        </w:rPr>
        <w:br/>
        <w:t xml:space="preserve">
Necesito el área de la ___ más las áreas de las ___ caras triangulares.</w:t>
      </w:r>
    </w:p>
    <w:p>
      <w:pPr>
        <w:spacing w:after="60"/>
      </w:pPr>
      <w:r>
        <w:rPr>
          <w:sz w:val="21"/>
          <w:szCs w:val="21"/>
        </w:rPr>
        <w:t xml:space="preserve">The surface area is the ___ area plus the ___ faces.</w:t>
      </w:r>
      <w:r>
        <w:rPr>
          <w:i/>
          <w:iCs/>
          <w:color w:val="5F6F80"/>
          <w:sz w:val="19"/>
          <w:szCs w:val="19"/>
        </w:rPr>
        <w:br/>
        <w:t xml:space="preserve">
El área de superficie es el área de la ___ más las caras ___.</w:t>
      </w:r>
    </w:p>
    <w:p>
      <w:pPr>
        <w:spacing w:after="60"/>
      </w:pPr>
      <w:r>
        <w:rPr>
          <w:sz w:val="21"/>
          <w:szCs w:val="21"/>
        </w:rPr>
        <w:t xml:space="preserve">The base area is ___ × ___ = ___, and one triangular face is ½ × 6 × 8 = ___.</w:t>
      </w:r>
      <w:r>
        <w:rPr>
          <w:i/>
          <w:iCs/>
          <w:color w:val="5F6F80"/>
          <w:sz w:val="19"/>
          <w:szCs w:val="19"/>
        </w:rPr>
        <w:br/>
        <w:t xml:space="preserve">
El área de la base es ___ × ___ = ___, y una cara triangular es ½ × 6 × 8 = ___.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Style w:val="Heading2"/>
        <w:pBdr>
          <w:left w:val="single" w:color="1FA6A2" w:sz="18" w:space="8"/>
        </w:pBdr>
        <w:spacing w:after="100" w:before="200"/>
      </w:pPr>
      <w:r>
        <w:rPr>
          <w:b/>
          <w:bCs/>
          <w:color w:val="12355B"/>
          <w:sz w:val="26"/>
          <w:szCs w:val="26"/>
        </w:rPr>
        <w:t xml:space="preserve">Try It</w:t>
      </w:r>
    </w:p>
    <w:p>
      <w:pPr>
        <w:spacing w:after="60"/>
      </w:pPr>
      <w:r>
        <w:rPr>
          <w:i/>
          <w:iCs/>
          <w:color w:val="5F6F80"/>
          <w:sz w:val="19"/>
          <w:szCs w:val="19"/>
        </w:rPr>
        <w:t xml:space="preserve">Solve on your own. Check the answer key when you are done.</w:t>
      </w:r>
    </w:p>
    <w:p>
      <w:pPr>
        <w:spacing w:after="60"/>
      </w:pPr>
      <w:r>
        <w:rPr>
          <w:b/>
          <w:bCs/>
          <w:sz w:val="21"/>
          <w:szCs w:val="21"/>
        </w:rPr>
        <w:t xml:space="preserve">1. What is the area of one triangular face with base 8 in and slant height 6 in?</w:t>
      </w:r>
    </w:p>
    <w:p>
      <w:pPr>
        <w:spacing w:after="60"/>
        <w:ind w:left="360"/>
      </w:pPr>
      <w:r>
        <w:rPr>
          <w:sz w:val="20"/>
          <w:szCs w:val="20"/>
        </w:rPr>
        <w:t xml:space="preserve">A. 24 in²</w:t>
      </w:r>
    </w:p>
    <w:p>
      <w:pPr>
        <w:spacing w:after="60"/>
        <w:ind w:left="360"/>
      </w:pPr>
      <w:r>
        <w:rPr>
          <w:sz w:val="20"/>
          <w:szCs w:val="20"/>
        </w:rPr>
        <w:t xml:space="preserve">B. 48 in²</w:t>
      </w:r>
    </w:p>
    <w:p>
      <w:pPr>
        <w:spacing w:after="60"/>
        <w:ind w:left="360"/>
      </w:pPr>
      <w:r>
        <w:rPr>
          <w:sz w:val="20"/>
          <w:szCs w:val="20"/>
        </w:rPr>
        <w:t xml:space="preserve">C. 14 in²</w:t>
      </w:r>
    </w:p>
    <w:p>
      <w:pPr>
        <w:spacing w:after="60"/>
        <w:ind w:left="360"/>
      </w:pPr>
      <w:r>
        <w:rPr>
          <w:sz w:val="20"/>
          <w:szCs w:val="20"/>
        </w:rPr>
        <w:t xml:space="preserve">D. 24 in³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spacing w:after="60"/>
      </w:pPr>
      <w:r>
        <w:rPr>
          <w:b/>
          <w:bCs/>
          <w:sz w:val="21"/>
          <w:szCs w:val="21"/>
        </w:rPr>
        <w:t xml:space="preserve">2. A square pyramid has a base area of 49 cm² and a total lateral area of 84 cm². What is the surface area?</w:t>
      </w:r>
    </w:p>
    <w:p>
      <w:pPr>
        <w:spacing w:after="60"/>
        <w:ind w:left="360"/>
      </w:pPr>
      <w:r>
        <w:rPr>
          <w:sz w:val="20"/>
          <w:szCs w:val="20"/>
        </w:rPr>
        <w:t xml:space="preserve">A. 133 cm²</w:t>
      </w:r>
    </w:p>
    <w:p>
      <w:pPr>
        <w:spacing w:after="60"/>
        <w:ind w:left="360"/>
      </w:pPr>
      <w:r>
        <w:rPr>
          <w:sz w:val="20"/>
          <w:szCs w:val="20"/>
        </w:rPr>
        <w:t xml:space="preserve">B. 84 cm²</w:t>
      </w:r>
    </w:p>
    <w:p>
      <w:pPr>
        <w:spacing w:after="60"/>
        <w:ind w:left="360"/>
      </w:pPr>
      <w:r>
        <w:rPr>
          <w:sz w:val="20"/>
          <w:szCs w:val="20"/>
        </w:rPr>
        <w:t xml:space="preserve">C. 49 cm²</w:t>
      </w:r>
    </w:p>
    <w:p>
      <w:pPr>
        <w:spacing w:after="60"/>
        <w:ind w:left="360"/>
      </w:pPr>
      <w:r>
        <w:rPr>
          <w:sz w:val="20"/>
          <w:szCs w:val="20"/>
        </w:rPr>
        <w:t xml:space="preserve">D. 133 cm³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Style w:val="Heading2"/>
        <w:pBdr>
          <w:left w:val="single" w:color="1FA6A2" w:sz="18" w:space="8"/>
        </w:pBdr>
        <w:spacing w:after="100" w:before="200"/>
      </w:pPr>
      <w:r>
        <w:rPr>
          <w:b/>
          <w:bCs/>
          <w:color w:val="12355B"/>
          <w:sz w:val="26"/>
          <w:szCs w:val="26"/>
        </w:rPr>
        <w:t xml:space="preserve">Reflect — Exit Ticket</w:t>
      </w:r>
    </w:p>
    <w:p>
      <w:pPr>
        <w:spacing w:after="60"/>
      </w:pPr>
      <w:r>
        <w:rPr>
          <w:b/>
          <w:bCs/>
          <w:sz w:val="21"/>
          <w:szCs w:val="21"/>
        </w:rPr>
        <w:t xml:space="preserve">A square pyramid has a base edge of 6 in and a slant height of 5 in. What is the total surface area?</w:t>
      </w:r>
    </w:p>
    <w:p>
      <w:pPr>
        <w:spacing w:after="60"/>
        <w:ind w:left="360"/>
      </w:pPr>
      <w:r>
        <w:rPr>
          <w:sz w:val="20"/>
          <w:szCs w:val="20"/>
        </w:rPr>
        <w:t xml:space="preserve">A. 96 in²</w:t>
      </w:r>
    </w:p>
    <w:p>
      <w:pPr>
        <w:spacing w:after="60"/>
        <w:ind w:left="360"/>
      </w:pPr>
      <w:r>
        <w:rPr>
          <w:sz w:val="20"/>
          <w:szCs w:val="20"/>
        </w:rPr>
        <w:t xml:space="preserve">B. 60 in²</w:t>
      </w:r>
    </w:p>
    <w:p>
      <w:pPr>
        <w:spacing w:after="60"/>
        <w:ind w:left="360"/>
      </w:pPr>
      <w:r>
        <w:rPr>
          <w:sz w:val="20"/>
          <w:szCs w:val="20"/>
        </w:rPr>
        <w:t xml:space="preserve">C. 96 in³</w:t>
      </w:r>
    </w:p>
    <w:p>
      <w:pPr>
        <w:spacing w:after="60"/>
        <w:ind w:left="360"/>
      </w:pPr>
      <w:r>
        <w:rPr>
          <w:sz w:val="20"/>
          <w:szCs w:val="20"/>
        </w:rPr>
        <w:t xml:space="preserve">D. 36 in²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ageBreakBefore/>
      </w:pPr>
      <w:r>
        <w:t xml:space="preserve"/>
      </w:r>
    </w:p>
    <w:p>
      <w:pPr>
        <w:pStyle w:val="Heading2"/>
        <w:pBdr>
          <w:left w:val="single" w:color="1FA6A2" w:sz="18" w:space="8"/>
        </w:pBdr>
        <w:spacing w:after="100" w:before="200"/>
      </w:pPr>
      <w:r>
        <w:rPr>
          <w:b/>
          <w:bCs/>
          <w:color w:val="12355B"/>
          <w:sz w:val="26"/>
          <w:szCs w:val="26"/>
        </w:rPr>
        <w:t xml:space="preserve">Answer Key &amp; Teacher Guide</w:t>
      </w:r>
    </w:p>
    <w:p>
      <w:pPr>
        <w:spacing w:after="60"/>
      </w:pPr>
      <w:r>
        <w:rPr>
          <w:b/>
          <w:bCs/>
          <w:sz w:val="21"/>
          <w:szCs w:val="21"/>
        </w:rPr>
        <w:t xml:space="preserve">Try It 1: </w:t>
      </w:r>
      <w:r>
        <w:rPr>
          <w:sz w:val="21"/>
          <w:szCs w:val="21"/>
        </w:rPr>
        <w:t xml:space="preserve">A. 24 in²</w:t>
      </w:r>
      <w:r>
        <w:rPr>
          <w:i/>
          <w:iCs/>
          <w:color w:val="5F6F80"/>
          <w:sz w:val="19"/>
          <w:szCs w:val="19"/>
        </w:rPr>
        <w:t xml:space="preserve">  — Area of a triangle = ½ × base × height = ½ × 8 × 6 = 24 in².</w:t>
      </w:r>
    </w:p>
    <w:p>
      <w:pPr>
        <w:spacing w:after="60"/>
      </w:pPr>
      <w:r>
        <w:rPr>
          <w:b/>
          <w:bCs/>
          <w:sz w:val="21"/>
          <w:szCs w:val="21"/>
        </w:rPr>
        <w:t xml:space="preserve">Try It 2: </w:t>
      </w:r>
      <w:r>
        <w:rPr>
          <w:sz w:val="21"/>
          <w:szCs w:val="21"/>
        </w:rPr>
        <w:t xml:space="preserve">A. 133 cm²</w:t>
      </w:r>
      <w:r>
        <w:rPr>
          <w:i/>
          <w:iCs/>
          <w:color w:val="5F6F80"/>
          <w:sz w:val="19"/>
          <w:szCs w:val="19"/>
        </w:rPr>
        <w:t xml:space="preserve">  — SA = Base Area + Lateral Area = 49 + 84 = 133 cm².</w:t>
      </w:r>
    </w:p>
    <w:p>
      <w:pPr>
        <w:spacing w:after="60"/>
      </w:pPr>
      <w:r>
        <w:rPr>
          <w:b/>
          <w:bCs/>
          <w:sz w:val="21"/>
          <w:szCs w:val="21"/>
        </w:rPr>
        <w:t xml:space="preserve">Exit Ticket: </w:t>
      </w:r>
      <w:r>
        <w:rPr>
          <w:sz w:val="21"/>
          <w:szCs w:val="21"/>
        </w:rPr>
        <w:t xml:space="preserve">A. 96 in²</w:t>
      </w:r>
      <w:r>
        <w:rPr>
          <w:i/>
          <w:iCs/>
          <w:color w:val="5F6F80"/>
          <w:sz w:val="19"/>
          <w:szCs w:val="19"/>
        </w:rPr>
        <w:t xml:space="preserve">  — Base: 6 × 6 = 36 in². Each lateral face: ½ × 6 × 5 = 15 in². Four faces: 4 × 15 = 60 in². SA = 36 + 60 = 96 in². Surface area uses square units (in²).</w:t>
      </w:r>
    </w:p>
    <w:p>
      <w:pPr>
        <w:spacing w:after="60" w:before="140"/>
      </w:pPr>
      <w:r>
        <w:rPr>
          <w:b/>
          <w:bCs/>
          <w:color w:val="12355B"/>
          <w:sz w:val="22"/>
          <w:szCs w:val="22"/>
        </w:rPr>
        <w:t xml:space="preserve">Writing (TWR) — what to look for</w:t>
      </w:r>
    </w:p>
    <w:p>
      <w:pPr>
        <w:spacing w:after="60"/>
      </w:pPr>
      <w:r>
        <w:rPr>
          <w:sz w:val="20"/>
          <w:szCs w:val="20"/>
        </w:rPr>
        <w:t xml:space="preserve">Kernel sentence: a complete sentence needs a subject and a verb. Example: Pyramid is a solid with a flat bottom and triangle sides that meet at one point on top.</w:t>
      </w:r>
    </w:p>
    <w:p>
      <w:pPr>
        <w:spacing w:after="60"/>
      </w:pPr>
      <w:r>
        <w:rPr>
          <w:sz w:val="20"/>
          <w:szCs w:val="20"/>
        </w:rPr>
        <w:t xml:space="preserve">Expansion: because = reason, but = contrast/exception, so = result. Answers vary; each must keep the kernel idea.</w:t>
      </w:r>
    </w:p>
    <w:p>
      <w:pPr>
        <w:spacing w:after="60"/>
      </w:pPr>
      <w:r>
        <w:rPr>
          <w:sz w:val="20"/>
          <w:szCs w:val="20"/>
        </w:rPr>
        <w:t xml:space="preserve">Sentence types: statement ends with a period, question with ?, exclamation with !, and a command starts with an action verb.</w:t>
      </w:r>
    </w:p>
    <w:sectPr>
      <w:headerReference w:type="default" r:id="rId7"/>
      <w:footerReference w:type="default" r:id="rId8"/>
      <w:pgSz w:w="11906" w:h="16838" w:orient="portrait"/>
      <w:pgMar w:top="1008" w:right="1008" w:bottom="1152" w:left="1008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5F6F80"/>
        <w:sz w:val="16"/>
        <w:szCs w:val="16"/>
      </w:rPr>
      <w:t xml:space="preserve">Neft Teacher · Grade 6 Math</w:t>
    </w:r>
    <w:r>
      <w:rPr>
        <w:color w:val="5F6F80"/>
        <w:sz w:val="16"/>
        <w:szCs w:val="16"/>
      </w:rPr>
      <w:t xml:space="preserve">    Page </w:t>
    </w:r>
    <w:r>
      <w:rPr>
        <w:color w:val="5F6F80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color w:val="5F6F80"/>
        <w:sz w:val="16"/>
        <w:szCs w:val="16"/>
      </w:rPr>
      <w:t xml:space="preserve"> of </w:t>
    </w:r>
    <w:r>
      <w:rPr>
        <w:color w:val="5F6F80"/>
        <w:sz w:val="16"/>
        <w:szCs w:val="16"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color w:val="5F6F80"/>
        <w:sz w:val="16"/>
        <w:szCs w:val="16"/>
      </w:rPr>
      <w:t xml:space="preserve">Neft Teacher  ·  Surface Area of Pyramids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Surface Area of Pyramids — Notes Packet</dc:title>
  <dc:creator>Neft Teacher</dc:creator>
  <cp:lastModifiedBy>Un-named</cp:lastModifiedBy>
  <cp:revision>1</cp:revision>
  <dcterms:created xsi:type="dcterms:W3CDTF">2026-05-31T22:55:59.119Z</dcterms:created>
  <dcterms:modified xsi:type="dcterms:W3CDTF">2026-05-31T22:55:59.119Z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