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red apples : 5 green apples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ratios</w:t>
      </w:r>
      <w:r>
        <w:rPr>
          <w:i/>
          <w:iCs/>
          <w:color w:val="5F6F80"/>
          <w:sz w:val="20"/>
          <w:szCs w:val="20"/>
        </w:rPr>
        <w:t xml:space="preserve">  ·  Razones equivalentes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and 4:6 both mean 2 out of every 3, so 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smaller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12:18 → divide both by 6 → 2:3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32 is 4 times 8, so she multiplies both ingredients by 4.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Chef Montoya now needs to scale DOWN to serve only 4 people. Explain what scale factor she uses and why dividing keeps the ratios equivalent.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serve 4 people she divides both ingredients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keeps equivalent ratios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row is 3:2 multiplied by the same number, so they all simplify to 3:2.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spacing w:after="60"/>
      </w:pPr>
      <w:r>
        <w:rPr>
          <w:sz w:val="21"/>
          <w:szCs w:val="21"/>
        </w:rPr>
        <w:t xml:space="preserve">I checked by ___ both numbers.</w:t>
      </w:r>
      <w:r>
        <w:rPr>
          <w:i/>
          <w:iCs/>
          <w:color w:val="5F6F80"/>
          <w:sz w:val="19"/>
          <w:szCs w:val="19"/>
        </w:rPr>
        <w:br/>
        <w:t xml:space="preserve">
Lo comprobé al ___ ambos números.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Simplify,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6:4 and 9:6 are equivalent because 'you add 3 and 2 each time.' Critique this reasoning even though the rows happen to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3 and 2 makes correct rows here, but it does NOT prove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they are equivalent is that they ___ to the same ratio.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scale a 2-quantity recipe with equivalent ratios.</w:t>
      </w:r>
    </w:p>
    <w:p>
      <w:pPr>
        <w:spacing w:after="60"/>
      </w:pPr>
      <w:r>
        <w:rPr>
          <w:sz w:val="21"/>
          <w:szCs w:val="21"/>
        </w:rPr>
        <w:t xml:space="preserve">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15 cups of yogurt is ___ times 3, so I need ___ cups of strawberries.</w:t>
      </w:r>
      <w:r>
        <w:rPr>
          <w:i/>
          <w:iCs/>
          <w:color w:val="5F6F80"/>
          <w:sz w:val="19"/>
          <w:szCs w:val="19"/>
        </w:rPr>
        <w:br/>
        <w:t xml:space="preserve">
15 tazas de yogur son ___ veces 3, así que necesito ___ tazas de fresas.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Simplify,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Set up this smoothie situation as a proportion (2/3 = ?/15) and explain how cross-multiplying confirms your strawberry amount.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proportion is 2/3 = ___/15, and cross-multiplying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Cross-multiplying works because equivalent ratios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is a way to compare two amounts.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razón.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ratio.</w:t>
      </w:r>
    </w:p>
    <w:p>
      <w:pPr>
        <w:spacing w:after="60"/>
      </w:pPr>
      <w:r>
        <w:rPr>
          <w:sz w:val="21"/>
          <w:szCs w:val="21"/>
        </w:rPr>
        <w:t xml:space="preserve">Ratio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Marcus earns $45 for every 3 hours of work. How much does he earn in 8 hours?</w:t>
      </w:r>
    </w:p>
    <w:p>
      <w:pPr>
        <w:spacing w:after="60"/>
        <w:ind w:left="360"/>
      </w:pPr>
      <w:r>
        <w:rPr>
          <w:sz w:val="20"/>
          <w:szCs w:val="20"/>
        </w:rPr>
        <w:t xml:space="preserve">A. $120</w:t>
      </w:r>
    </w:p>
    <w:p>
      <w:pPr>
        <w:spacing w:after="60"/>
        <w:ind w:left="360"/>
      </w:pPr>
      <w:r>
        <w:rPr>
          <w:sz w:val="20"/>
          <w:szCs w:val="20"/>
        </w:rPr>
        <w:t xml:space="preserve">B. $90</w:t>
      </w:r>
    </w:p>
    <w:p>
      <w:pPr>
        <w:spacing w:after="60"/>
        <w:ind w:left="360"/>
      </w:pPr>
      <w:r>
        <w:rPr>
          <w:sz w:val="20"/>
          <w:szCs w:val="20"/>
        </w:rPr>
        <w:t xml:space="preserve">C. $135</w:t>
      </w:r>
    </w:p>
    <w:p>
      <w:pPr>
        <w:spacing w:after="60"/>
        <w:ind w:left="360"/>
      </w:pPr>
      <w:r>
        <w:rPr>
          <w:sz w:val="20"/>
          <w:szCs w:val="20"/>
        </w:rPr>
        <w:t xml:space="preserve">D. $105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store sells 3 pens for $2. Another store sells 9 pens for $6. Are these equivalent ratios? If so, prove it using at least two different methods (simplifying, scaling, or cross-multiplying).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5 notebooks for $8. At this rate, how much would 15 notebooks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$24</w:t>
      </w:r>
    </w:p>
    <w:p>
      <w:pPr>
        <w:spacing w:after="60"/>
        <w:ind w:left="360"/>
      </w:pPr>
      <w:r>
        <w:rPr>
          <w:sz w:val="20"/>
          <w:szCs w:val="20"/>
        </w:rPr>
        <w:t xml:space="preserve">B. $18</w:t>
      </w:r>
    </w:p>
    <w:p>
      <w:pPr>
        <w:spacing w:after="60"/>
        <w:ind w:left="360"/>
      </w:pPr>
      <w:r>
        <w:rPr>
          <w:sz w:val="20"/>
          <w:szCs w:val="20"/>
        </w:rPr>
        <w:t xml:space="preserve">C. $20</w:t>
      </w:r>
    </w:p>
    <w:p>
      <w:pPr>
        <w:spacing w:after="60"/>
        <w:ind w:left="360"/>
      </w:pPr>
      <w:r>
        <w:rPr>
          <w:sz w:val="20"/>
          <w:szCs w:val="20"/>
        </w:rPr>
        <w:t xml:space="preserve">D. $40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cp:lastModifiedBy>Un-named</cp:lastModifiedBy>
  <cp:revision>1</cp:revision>
  <dcterms:created xsi:type="dcterms:W3CDTF">2026-05-31T22:55:59.171Z</dcterms:created>
  <dcterms:modified xsi:type="dcterms:W3CDTF">2026-05-31T22:55:59.171Z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