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  (Flagship)</w:t>
      </w:r>
    </w:p>
    <w:p>
      <w:pPr>
        <w:spacing w:after="60"/>
      </w:pPr>
      <w:r>
        <w:rPr>
          <w:color w:val="5F6F80"/>
          <w:sz w:val="19"/>
          <w:szCs w:val="19"/>
        </w:rPr>
        <w:t xml:space="preserve">Lesson 8-1-flagship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Statistical Question</w:t>
      </w:r>
      <w:r>
        <w:rPr>
          <w:i/>
          <w:iCs/>
          <w:color w:val="5F6F80"/>
          <w:sz w:val="20"/>
          <w:szCs w:val="20"/>
        </w:rPr>
        <w:t xml:space="preserve">  ·  Pregunta estadística</w:t>
      </w:r>
    </w:p>
    <w:p>
      <w:pPr>
        <w:spacing w:after="60"/>
      </w:pPr>
      <w:r>
        <w:rPr>
          <w:sz w:val="21"/>
          <w:szCs w:val="21"/>
        </w:rPr>
        <w:t xml:space="preserve">A question where the answers will be different for different people.</w:t>
      </w:r>
    </w:p>
    <w:p>
      <w:pPr>
        <w:spacing w:after="60"/>
      </w:pPr>
      <w:r>
        <w:rPr>
          <w:i/>
          <w:iCs/>
          <w:color w:val="5F6F80"/>
          <w:sz w:val="19"/>
          <w:szCs w:val="19"/>
        </w:rPr>
        <w:t xml:space="preserve">"How tall are the players on the team?" → answers vary: 60 in, 63 in, 58 in, 65 in</w:t>
      </w:r>
    </w:p>
    <w:p>
      <w:pPr>
        <w:spacing w:after="60"/>
      </w:pPr>
      <w:r>
        <w:rPr>
          <w:b/>
          <w:bCs/>
          <w:color w:val="12355B"/>
          <w:sz w:val="23"/>
          <w:szCs w:val="23"/>
        </w:rPr>
        <w:t xml:space="preserve">Data</w:t>
      </w:r>
      <w:r>
        <w:rPr>
          <w:i/>
          <w:iCs/>
          <w:color w:val="5F6F80"/>
          <w:sz w:val="20"/>
          <w:szCs w:val="20"/>
        </w:rPr>
        <w:t xml:space="preserve">  ·  Datos</w:t>
      </w:r>
    </w:p>
    <w:p>
      <w:pPr>
        <w:spacing w:after="60"/>
      </w:pPr>
      <w:r>
        <w:rPr>
          <w:sz w:val="21"/>
          <w:szCs w:val="21"/>
        </w:rPr>
        <w:t xml:space="preserve">Facts and numbers you collect, like answers to a survey.</w:t>
      </w:r>
    </w:p>
    <w:p>
      <w:pPr>
        <w:spacing w:after="60"/>
      </w:pPr>
      <w:r>
        <w:rPr>
          <w:i/>
          <w:iCs/>
          <w:color w:val="5F6F80"/>
          <w:sz w:val="19"/>
          <w:szCs w:val="19"/>
        </w:rPr>
        <w:t xml:space="preserve">Player heights: 60 in, 63 in, 58 in, 65 in — four different measurements</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Scores 10, 12, 11 are close together (low variability); scores 2, 15, 30 are far apart (high variability)</w:t>
      </w:r>
    </w:p>
    <w:p>
      <w:pPr>
        <w:spacing w:after="60"/>
      </w:pPr>
      <w:r>
        <w:rPr>
          <w:b/>
          <w:bCs/>
          <w:color w:val="12355B"/>
          <w:sz w:val="23"/>
          <w:szCs w:val="23"/>
        </w:rPr>
        <w:t xml:space="preserve">Survey</w:t>
      </w:r>
      <w:r>
        <w:rPr>
          <w:i/>
          <w:iCs/>
          <w:color w:val="5F6F80"/>
          <w:sz w:val="20"/>
          <w:szCs w:val="20"/>
        </w:rPr>
        <w:t xml:space="preserve">  ·  Encuesta</w:t>
      </w:r>
    </w:p>
    <w:p>
      <w:pPr>
        <w:spacing w:after="60"/>
      </w:pPr>
      <w:r>
        <w:rPr>
          <w:sz w:val="21"/>
          <w:szCs w:val="21"/>
        </w:rPr>
        <w:t xml:space="preserve">Collecting facts by asking people questions.</w:t>
      </w:r>
    </w:p>
    <w:p>
      <w:pPr>
        <w:spacing w:after="60"/>
      </w:pPr>
      <w:r>
        <w:rPr>
          <w:i/>
          <w:iCs/>
          <w:color w:val="5F6F80"/>
          <w:sz w:val="19"/>
          <w:szCs w:val="19"/>
        </w:rPr>
        <w:t xml:space="preserve">Asking 50 students 'What is your favorite sport?' and recording the answers</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If most scores cluster in the middle with fewer at the edges, the distribution is symmetric</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2026-05-31T22:55:59.332Z</dcterms:created>
  <dcterms:modified xsi:type="dcterms:W3CDTF">2026-05-31T22:55:59.332Z</dcterms:modified>
</cp:coreProperties>
</file>

<file path=docProps/custom.xml><?xml version="1.0" encoding="utf-8"?>
<Properties xmlns="http://schemas.openxmlformats.org/officeDocument/2006/custom-properties" xmlns:vt="http://schemas.openxmlformats.org/officeDocument/2006/docPropsVTypes"/>
</file>