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👨‍🍳 Equivalent Ratio Match-Up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3-4 — Equivalent Ratios  ·  6.RP.3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Help the culinary academy chefs scale their recipes by matching ratios that taste exactly the same.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Chef Montoya's dressing uses 3 spoons of oil to 4 spoons of vinegar (3:4). Which recipe card shows an EQUIVALENT ratio?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9:12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3:8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6:7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parts of 3:4 by 3: 3 x 3 = 9 and 4 x 3 = 12, so 9:12 is equivalent to 3:4.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lemonade station mixes 5 cups of lemon juice to 2 cups of sugar (5:2). Which batch keeps the SAME taste?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15:6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10:6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5:4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7:4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parts of 5:2 by 3: 5 x 3 = 15 and 2 x 3 = 6, so 15:6 is equivalent to 5:2.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recipe ratio to a batch that tastes exactly the same.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2:3   →   8:12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3:5   →   9:15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4:7   →   12:21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5:6   →   10:12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recipe ratio is 2 cups flour to 5 cups milk (2:5). Sort each batch: does it taste the same (equivalent) or not?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Equivalent to 2:5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4:10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6:15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8:20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Equivalent to 2:5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4:9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2:7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5:2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Scaled-Up Pancake Batter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 the ratio: </w:t>
      </w:r>
      <w:r>
        <w:rPr>
          <w:rFonts w:ascii="Calibri" w:cs="Calibri" w:eastAsia="Calibri" w:hAnsi="Calibri"/>
          <w:sz w:val="22"/>
          <w:szCs w:val="22"/>
        </w:rPr>
        <w:t xml:space="preserve">3 cups flour : 8 cups water = ? : 24 cups water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multiplier: </w:t>
      </w:r>
      <w:r>
        <w:rPr>
          <w:rFonts w:ascii="Calibri" w:cs="Calibri" w:eastAsia="Calibri" w:hAnsi="Calibri"/>
          <w:sz w:val="22"/>
          <w:szCs w:val="22"/>
        </w:rPr>
        <w:t xml:space="preserve">24 ÷ 8 =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Apply to the flour: </w:t>
      </w:r>
      <w:r>
        <w:rPr>
          <w:rFonts w:ascii="Calibri" w:cs="Calibri" w:eastAsia="Calibri" w:hAnsi="Calibri"/>
          <w:sz w:val="22"/>
          <w:szCs w:val="22"/>
        </w:rPr>
        <w:t xml:space="preserve">3 + 3 = 6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6 cups flour : 24 cups water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3 x 3 = 9 (multiply by the scale factor, do not add it)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The water was multiplied by 3, so what should you do to the flour?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To keep ratios equivalent, multiply BOTH parts by the same number. Adding 3 changes the taste.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Equivalent Ratio Match-Up — Teacher Version (3-4)</dc:title>
  <dc:creator>Neft Teacher</dc:creator>
  <cp:lastModifiedBy>Un-named</cp:lastModifiedBy>
  <cp:revision>1</cp:revision>
  <dcterms:created xsi:type="dcterms:W3CDTF">2026-07-02T07:47:36.860Z</dcterms:created>
  <dcterms:modified xsi:type="dcterms:W3CDTF">2026-07-02T07:47:36.860Z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