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8.4 Small Group · Group 1 — Homework</w:t>
      </w:r>
    </w:p>
    <w:p>
      <w:pPr>
        <w:spacing w:after="160" w:before="0"/>
      </w:pPr>
      <w:r>
        <w:rPr>
          <w:i/>
          <w:iCs/>
        </w:rPr>
        <w:t xml:space="preserve">Lesson 8-4-group1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inequalities to represent real-world situations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Symbol Mix-Up</w:t>
      </w:r>
    </w:p>
    <w:p>
      <w:pPr>
        <w:spacing w:after="40" w:before="0"/>
      </w:pPr>
      <w:r>
        <w:t xml:space="preserve">   Step 1 (Clue): The suspect is at least 12 years on the force, where y is the years.</w:t>
      </w:r>
    </w:p>
    <w:p>
      <w:pPr>
        <w:spacing w:after="40" w:before="0"/>
      </w:pPr>
      <w:r>
        <w:t xml:space="preserve">   Step 2 (Find the key phrase): 'At least 12' means 12 is allowed and anything larger.</w:t>
      </w:r>
    </w:p>
    <w:p>
      <w:pPr>
        <w:spacing w:after="40" w:before="0"/>
      </w:pPr>
      <w:r>
        <w:t xml:space="preserve">   Step 3 (Write the inequality): y &gt; 12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Inequality Error</w:t>
      </w:r>
    </w:p>
    <w:p>
      <w:pPr>
        <w:spacing w:after="40" w:before="0"/>
      </w:pPr>
      <w:r>
        <w:t xml:space="preserve">   Step 1 (Situation): No more than 25 students can join the field trip</w:t>
      </w:r>
    </w:p>
    <w:p>
      <w:pPr>
        <w:spacing w:after="40" w:before="0"/>
      </w:pPr>
      <w:r>
        <w:t xml:space="preserve">   Step 2 (Identify key phrase): 'No more than' means greater than</w:t>
      </w:r>
    </w:p>
    <w:p>
      <w:pPr>
        <w:spacing w:after="40" w:before="0"/>
      </w:pPr>
      <w:r>
        <w:t xml:space="preserve">   Step 3 (Write inequality): s &gt; 25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two different real-world situations: one that uses &gt; and one that uses ≥. Explain why the situations need different symbols even though both mean 'bigger.'</w:t>
      </w:r>
    </w:p>
    <w:p>
      <w:pPr>
        <w:spacing w:after="60" w:before="0"/>
      </w:pPr>
      <w:r>
        <w:rPr>
          <w:i/>
          <w:iCs/>
        </w:rPr>
        <w:t xml:space="preserve">Sentence starter: Situation 1 (&gt;): ___. This uses &gt; because ___. Situation 2 (≥): ___. This uses ≥ because ___. The difference is that ≥ includes ___ while &gt; does not.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4.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5.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Level 2 Extension — Catch the Symbol Mix-Up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'At least 12' includes 12 itself, so the symbol must be ≥, not &gt;. Using &gt; would leave out exactly 12 years. The correct inequality is y ≥ 12.</w:t>
      </w:r>
    </w:p>
    <w:p>
      <w:pPr>
        <w:spacing w:after="80" w:before="0"/>
      </w:pPr>
      <w:r>
        <w:t xml:space="preserve">     Watch for: The inequality step used &gt;, which shuts out a detective with exactly 12 years on the force. Because "at least 12" allows 12 itself along with anything larger, the symbol needs the bar underneath: y ≥ 12.</w:t>
      </w:r>
    </w:p>
    <w:p>
      <w:pPr>
        <w:spacing w:after="40" w:before="0"/>
      </w:pPr>
      <w:r>
        <w:rPr>
          <w:b/>
          <w:bCs/>
        </w:rPr>
        <w:t xml:space="preserve">7. Find the Inequality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'No more than' means less than or equal to (≤), not greater than. The correct inequality is s ≤ 25.</w:t>
      </w:r>
    </w:p>
    <w:p>
      <w:pPr>
        <w:spacing w:after="80" w:before="0"/>
      </w:pPr>
      <w:r>
        <w:t xml:space="preserve">     Watch for: The key-phrase step read "no more than" as greater than, but that phrase puts a cap on the group — the number of students can never go above 25. It means "at most," so the model is s ≤ 25, which allows 25 and every smaller count.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greater than, at least, equal to,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Small Group · Group 1 Homework</dc:title>
  <dc:creator>Neft Teacher</dc:creator>
  <cp:lastModifiedBy>Un-named</cp:lastModifiedBy>
  <cp:revision>1</cp:revision>
  <dcterms:created xsi:type="dcterms:W3CDTF">2026-08-11T10:59:09.059Z</dcterms:created>
  <dcterms:modified xsi:type="dcterms:W3CDTF">2026-08-11T10:59:09.059Z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