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spacing w:after="120" w:before="80"/>
      </w:pPr>
      <w:r>
        <w:rPr>
          <w:b/>
          <w:bCs/>
          <w:color w:val="12355B"/>
          <w:sz w:val="22"/>
          <w:szCs w:val="22"/>
        </w:rPr>
        <w:t xml:space="preserve">1.  </w:t>
      </w:r>
      <w:r>
        <w:rPr>
          <w:sz w:val="22"/>
          <w:szCs w:val="22"/>
        </w:rPr>
        <w:t xml:space="preserve">To work out what a problem asks — what you know and don't — is to ___ ___ ___ ___ ___.</w:t>
      </w:r>
    </w:p>
    <w:p>
      <w:pPr>
        <w:spacing w:after="120" w:before="80"/>
      </w:pPr>
      <w:r>
        <w:rPr>
          <w:b/>
          <w:bCs/>
          <w:color w:val="12355B"/>
          <w:sz w:val="22"/>
          <w:szCs w:val="22"/>
        </w:rPr>
        <w:t xml:space="preserve">2.  </w:t>
      </w:r>
      <w:r>
        <w:rPr>
          <w:sz w:val="22"/>
          <w:szCs w:val="22"/>
        </w:rPr>
        <w:t xml:space="preserve">A drawing, table, or equation that shows the math in a situation is a ___.</w:t>
      </w:r>
    </w:p>
    <w:p>
      <w:pPr>
        <w:spacing w:after="120" w:before="80"/>
      </w:pPr>
      <w:r>
        <w:rPr>
          <w:b/>
          <w:bCs/>
          <w:color w:val="12355B"/>
          <w:sz w:val="22"/>
          <w:szCs w:val="22"/>
        </w:rPr>
        <w:t xml:space="preserve">3.  </w:t>
      </w:r>
      <w:r>
        <w:rPr>
          <w:sz w:val="22"/>
          <w:szCs w:val="22"/>
        </w:rPr>
        <w:t xml:space="preserve">The plan you choose before you start computing is your ___.</w:t>
      </w:r>
    </w:p>
    <w:p>
      <w:pPr>
        <w:spacing w:after="120" w:before="80"/>
      </w:pPr>
      <w:r>
        <w:rPr>
          <w:b/>
          <w:bCs/>
          <w:color w:val="12355B"/>
          <w:sz w:val="22"/>
          <w:szCs w:val="22"/>
        </w:rPr>
        <w:t xml:space="preserve">4.  </w:t>
      </w:r>
      <w:r>
        <w:rPr>
          <w:sz w:val="22"/>
          <w:szCs w:val="22"/>
        </w:rPr>
        <w:t xml:space="preserve">To examine an idea and say what is or is not convincing is to ___ it.</w:t>
      </w:r>
    </w:p>
    <w:p>
      <w:pPr>
        <w:spacing w:after="120" w:before="80"/>
      </w:pPr>
      <w:r>
        <w:rPr>
          <w:b/>
          <w:bCs/>
          <w:color w:val="12355B"/>
          <w:sz w:val="22"/>
          <w:szCs w:val="22"/>
        </w:rPr>
        <w:t xml:space="preserve">5.  </w:t>
      </w:r>
      <w:r>
        <w:rPr>
          <w:sz w:val="22"/>
          <w:szCs w:val="22"/>
        </w:rPr>
        <w:t xml:space="preserve">A rule the whole class agrees to so everyone can learn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2026-08-12T15:30:16.687Z</dcterms:created>
  <dcterms:modified xsi:type="dcterms:W3CDTF">2026-08-12T15:30:16.687Z</dcterms:modified>
</cp:coreProperties>
</file>

<file path=docProps/custom.xml><?xml version="1.0" encoding="utf-8"?>
<Properties xmlns="http://schemas.openxmlformats.org/officeDocument/2006/custom-properties" xmlns:vt="http://schemas.openxmlformats.org/officeDocument/2006/docPropsVTypes"/>
</file>