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spacing w:after="120" w:before="80"/>
      </w:pPr>
      <w:r>
        <w:rPr>
          <w:b/>
          <w:bCs/>
          <w:color w:val="12355B"/>
          <w:sz w:val="22"/>
          <w:szCs w:val="22"/>
        </w:rPr>
        <w:t xml:space="preserve">1.  </w:t>
      </w:r>
      <w:r>
        <w:rPr>
          <w:sz w:val="22"/>
          <w:szCs w:val="22"/>
        </w:rPr>
        <w:t xml:space="preserve">The smallest number that is a multiple of both is their ___ ___ ___.</w:t>
      </w:r>
    </w:p>
    <w:p>
      <w:pPr>
        <w:spacing w:after="120" w:before="80"/>
      </w:pPr>
      <w:r>
        <w:rPr>
          <w:b/>
          <w:bCs/>
          <w:color w:val="12355B"/>
          <w:sz w:val="22"/>
          <w:szCs w:val="22"/>
        </w:rPr>
        <w:t xml:space="preserve">2.  </w:t>
      </w:r>
      <w:r>
        <w:rPr>
          <w:sz w:val="22"/>
          <w:szCs w:val="22"/>
        </w:rPr>
        <w:t xml:space="preserve">The product of a number and any whole number is a ___ of that number.</w:t>
      </w:r>
    </w:p>
    <w:p>
      <w:pPr>
        <w:spacing w:after="120" w:before="80"/>
      </w:pPr>
      <w:r>
        <w:rPr>
          <w:b/>
          <w:bCs/>
          <w:color w:val="12355B"/>
          <w:sz w:val="22"/>
          <w:szCs w:val="22"/>
        </w:rPr>
        <w:t xml:space="preserve">3.  </w:t>
      </w:r>
      <w:r>
        <w:rPr>
          <w:sz w:val="22"/>
          <w:szCs w:val="22"/>
        </w:rPr>
        <w:t xml:space="preserve">A multiple that two or more numbers share is a ___ multiple.</w:t>
      </w:r>
    </w:p>
    <w:p>
      <w:pPr>
        <w:spacing w:after="120" w:before="80"/>
      </w:pPr>
      <w:r>
        <w:rPr>
          <w:b/>
          <w:bCs/>
          <w:color w:val="12355B"/>
          <w:sz w:val="22"/>
          <w:szCs w:val="22"/>
        </w:rPr>
        <w:t xml:space="preserve">4.  </w:t>
      </w:r>
      <w:r>
        <w:rPr>
          <w:sz w:val="22"/>
          <w:szCs w:val="22"/>
        </w:rPr>
        <w:t xml:space="preserve">Counting forward by a number other than 1, like 6, 12, 18, is called ___.</w:t>
      </w:r>
    </w:p>
    <w:p>
      <w:pPr>
        <w:spacing w:after="120" w:before="80"/>
      </w:pPr>
      <w:r>
        <w:rPr>
          <w:b/>
          <w:bCs/>
          <w:color w:val="12355B"/>
          <w:sz w:val="22"/>
          <w:szCs w:val="22"/>
        </w:rPr>
        <w:t xml:space="preserve">5.  </w:t>
      </w:r>
      <w:r>
        <w:rPr>
          <w:sz w:val="22"/>
          <w:szCs w:val="22"/>
        </w:rPr>
        <w:t xml:space="preserve">Writing a number as ___ numbers multiplied together is its prime factorization.</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2026-08-12T15:30:33.399Z</dcterms:created>
  <dcterms:modified xsi:type="dcterms:W3CDTF">2026-08-12T15:30:33.399Z</dcterms:modified>
</cp:coreProperties>
</file>

<file path=docProps/custom.xml><?xml version="1.0" encoding="utf-8"?>
<Properties xmlns="http://schemas.openxmlformats.org/officeDocument/2006/custom-properties" xmlns:vt="http://schemas.openxmlformats.org/officeDocument/2006/docPropsVTypes"/>
</file>