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spacing w:after="120" w:before="80"/>
      </w:pPr>
      <w:r>
        <w:rPr>
          <w:b/>
          <w:bCs/>
          <w:color w:val="12355B"/>
          <w:sz w:val="22"/>
          <w:szCs w:val="22"/>
        </w:rPr>
        <w:t xml:space="preserve">1.  </w:t>
      </w:r>
      <w:r>
        <w:rPr>
          <w:sz w:val="22"/>
          <w:szCs w:val="22"/>
        </w:rPr>
        <w:t xml:space="preserve">The quantity that is subject to choice is the ___ ___.</w:t>
      </w:r>
    </w:p>
    <w:p>
      <w:pPr>
        <w:spacing w:after="120" w:before="80"/>
      </w:pPr>
      <w:r>
        <w:rPr>
          <w:b/>
          <w:bCs/>
          <w:color w:val="12355B"/>
          <w:sz w:val="22"/>
          <w:szCs w:val="22"/>
        </w:rPr>
        <w:t xml:space="preserve">2.  </w:t>
      </w:r>
      <w:r>
        <w:rPr>
          <w:sz w:val="22"/>
          <w:szCs w:val="22"/>
        </w:rPr>
        <w:t xml:space="preserve">The quantity that changes in response to the other is the ___ ___.</w:t>
      </w:r>
    </w:p>
    <w:p>
      <w:pPr>
        <w:spacing w:after="120" w:before="80"/>
      </w:pPr>
      <w:r>
        <w:rPr>
          <w:b/>
          <w:bCs/>
          <w:color w:val="12355B"/>
          <w:sz w:val="22"/>
          <w:szCs w:val="22"/>
        </w:rPr>
        <w:t xml:space="preserve">3.  </w:t>
      </w:r>
      <w:r>
        <w:rPr>
          <w:sz w:val="22"/>
          <w:szCs w:val="22"/>
        </w:rPr>
        <w:t xml:space="preserve">Say it in order: the responding quantity ___ ___ the chosen one.</w:t>
      </w:r>
    </w:p>
    <w:p>
      <w:pPr>
        <w:spacing w:after="120" w:before="80"/>
      </w:pPr>
      <w:r>
        <w:rPr>
          <w:b/>
          <w:bCs/>
          <w:color w:val="12355B"/>
          <w:sz w:val="22"/>
          <w:szCs w:val="22"/>
        </w:rPr>
        <w:t xml:space="preserve">4.  </w:t>
      </w:r>
      <w:r>
        <w:rPr>
          <w:sz w:val="22"/>
          <w:szCs w:val="22"/>
        </w:rPr>
        <w:t xml:space="preserve">Something that can be counted or measured is a ___.</w:t>
      </w:r>
    </w:p>
    <w:p>
      <w:pPr>
        <w:spacing w:after="120" w:before="80"/>
      </w:pPr>
      <w:r>
        <w:rPr>
          <w:b/>
          <w:bCs/>
          <w:color w:val="12355B"/>
          <w:sz w:val="22"/>
          <w:szCs w:val="22"/>
        </w:rPr>
        <w:t xml:space="preserve">5.  </w:t>
      </w:r>
      <w:r>
        <w:rPr>
          <w:sz w:val="22"/>
          <w:szCs w:val="22"/>
        </w:rPr>
        <w:t xml:space="preserve">How two quantities change together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2026-08-12T15:30:39.996Z</dcterms:created>
  <dcterms:modified xsi:type="dcterms:W3CDTF">2026-08-12T15:30:39.996Z</dcterms:modified>
</cp:coreProperties>
</file>

<file path=docProps/custom.xml><?xml version="1.0" encoding="utf-8"?>
<Properties xmlns="http://schemas.openxmlformats.org/officeDocument/2006/custom-properties" xmlns:vt="http://schemas.openxmlformats.org/officeDocument/2006/docPropsVTypes"/>
</file>