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Equivalent Ratios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red apples : 5 green apples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 ratios</w:t>
      </w:r>
      <w:r>
        <w:rPr>
          <w:i/>
          <w:iCs/>
          <w:color w:val="5F6F80"/>
          <w:sz w:val="20"/>
          <w:szCs w:val="20"/>
        </w:rPr>
        <w:t xml:space="preserve">  ·  Razones equivalentes</w:t>
      </w:r>
    </w:p>
    <w:p>
      <w:pPr>
        <w:spacing w:after="60"/>
      </w:pPr>
      <w:r>
        <w:rPr>
          <w:sz w:val="21"/>
          <w:szCs w:val="21"/>
        </w:rPr>
        <w:t xml:space="preserve">Two ratios that mean the same thing.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and 4:6 both mean 2 out of every 3, so 2/3 = 4/6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1 hour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2/3 = 4/6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ratio smaller while keeping the same comparison.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12:18 → divide both by 6 → 2:3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Montoya's soup serves 8 people, but she needs to serve 32. How many times bigger is the recipe, and what must she do to BOTH ingredients to keep the flavor?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32 is 4 times 8, so she multiplies both ingredients by 4.</w:t>
      </w:r>
    </w:p>
    <w:p>
      <w:pPr>
        <w:spacing w:after="60"/>
      </w:pPr>
      <w:r>
        <w:rPr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
32 es ___ veces más grande que 8, así que multiplico ambos por ___.</w:t>
      </w:r>
    </w:p>
    <w:p>
      <w:pPr>
        <w:spacing w:after="60"/>
      </w:pPr>
      <w:r>
        <w:rPr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
El sabor se mantiene igual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Proportion,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finds the scale factor 4 (32 ÷ 8) and explains both ingredients must be multiplied by 4 to make equivalent ratios.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Chef Montoya now needs to scale DOWN to serve only 4 people. Explain what scale factor she uses and why dividing keeps the ratios equivalent.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serve 4 people she divides both ingredients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keeps equivalent ratios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Looking at the tomatoes-to-broth table (3:2, 6:4, 9:6, 12:8), how can you PROVE these ratios are all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row is 3:2 multiplied by the same number, so they all simplify to 3:2.</w:t>
      </w:r>
    </w:p>
    <w:p>
      <w:pPr>
        <w:spacing w:after="60"/>
      </w:pPr>
      <w:r>
        <w:rPr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
Estas razones son equivalentes porque cada una es ___ veces ___.</w:t>
      </w:r>
    </w:p>
    <w:p>
      <w:pPr>
        <w:spacing w:after="60"/>
      </w:pPr>
      <w:r>
        <w:rPr>
          <w:sz w:val="21"/>
          <w:szCs w:val="21"/>
        </w:rPr>
        <w:t xml:space="preserve">I checked by ___ both numbers.</w:t>
      </w:r>
      <w:r>
        <w:rPr>
          <w:i/>
          <w:iCs/>
          <w:color w:val="5F6F80"/>
          <w:sz w:val="19"/>
          <w:szCs w:val="19"/>
        </w:rPr>
        <w:br/>
        <w:t xml:space="preserve">
Lo comprobé al ___ ambos números.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Simplify, Proportion,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proof by simplifying (all reduce to 3:2) or scaling (each multiplied by the same factor), not just 'they look similar.'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says 6:4 and 9:6 are equivalent because 'you add 3 and 2 each time.' Critique this reasoning even though the rows happen to be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3 and 2 makes correct rows here, but it does NOT prove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reason they are equivalent is that they ___ to the same ratio.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smoothie shop uses 2 cups of strawberries for every 3 cups of yogurt and needs 15 cups of yogurt. How is this the same as scaling Chef Montoya's soup?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scale a 2-quantity recipe with equivalent ratios.</w:t>
      </w:r>
    </w:p>
    <w:p>
      <w:pPr>
        <w:spacing w:after="60"/>
      </w:pPr>
      <w:r>
        <w:rPr>
          <w:sz w:val="21"/>
          <w:szCs w:val="21"/>
        </w:rPr>
        <w:t xml:space="preserve">This is like our ratio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razones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15 cups of yogurt is ___ times 3, so I need ___ cups of strawberries.</w:t>
      </w:r>
      <w:r>
        <w:rPr>
          <w:i/>
          <w:iCs/>
          <w:color w:val="5F6F80"/>
          <w:sz w:val="19"/>
          <w:szCs w:val="19"/>
        </w:rPr>
        <w:br/>
        <w:t xml:space="preserve">
15 tazas de yogur son ___ veces 3, así que necesito ___ tazas de fresas.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Proportion, Simplify,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uses the scale factor 5 (15 ÷ 3) to find 10 cups of strawberries and names this as making an equivalent ratio / proportion.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Set up this smoothie situation as a proportion (2/3 = ?/15) and explain how cross-multiplying confirms your strawberry amount.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proportion is 2/3 = ___/15, and cross-multiplying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Cross-multiplying works because equivalent ratios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equivalent ratios, rate, proportion,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 is a way to compare two amounts.</w:t>
      </w:r>
    </w:p>
    <w:p>
      <w:pPr>
        <w:spacing w:after="60"/>
      </w:pPr>
      <w:r>
        <w:rPr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razón.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ratio.</w:t>
      </w:r>
    </w:p>
    <w:p>
      <w:pPr>
        <w:spacing w:after="60"/>
      </w:pPr>
      <w:r>
        <w:rPr>
          <w:sz w:val="21"/>
          <w:szCs w:val="21"/>
        </w:rPr>
        <w:t xml:space="preserve">Ratio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
32 es ___ veces más grande que 8, así que multiplico ambos por ___.</w:t>
      </w:r>
    </w:p>
    <w:p>
      <w:pPr>
        <w:spacing w:after="60"/>
      </w:pPr>
      <w:r>
        <w:rPr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
El sabor se mantiene igual porque ___.</w:t>
      </w:r>
    </w:p>
    <w:p>
      <w:pPr>
        <w:spacing w:after="60"/>
      </w:pPr>
      <w:r>
        <w:rPr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
Estas razones son equivalentes porque cada una es ___ veces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Marcus earns $45 for every 3 hours of work. How much does he earn in 8 hours?</w:t>
      </w:r>
    </w:p>
    <w:p>
      <w:pPr>
        <w:spacing w:after="60"/>
        <w:ind w:left="360"/>
      </w:pPr>
      <w:r>
        <w:rPr>
          <w:sz w:val="20"/>
          <w:szCs w:val="20"/>
        </w:rPr>
        <w:t xml:space="preserve">A. $120</w:t>
      </w:r>
    </w:p>
    <w:p>
      <w:pPr>
        <w:spacing w:after="60"/>
        <w:ind w:left="360"/>
      </w:pPr>
      <w:r>
        <w:rPr>
          <w:sz w:val="20"/>
          <w:szCs w:val="20"/>
        </w:rPr>
        <w:t xml:space="preserve">B. $90</w:t>
      </w:r>
    </w:p>
    <w:p>
      <w:pPr>
        <w:spacing w:after="60"/>
        <w:ind w:left="360"/>
      </w:pPr>
      <w:r>
        <w:rPr>
          <w:sz w:val="20"/>
          <w:szCs w:val="20"/>
        </w:rPr>
        <w:t xml:space="preserve">C. $135</w:t>
      </w:r>
    </w:p>
    <w:p>
      <w:pPr>
        <w:spacing w:after="60"/>
        <w:ind w:left="360"/>
      </w:pPr>
      <w:r>
        <w:rPr>
          <w:sz w:val="20"/>
          <w:szCs w:val="20"/>
        </w:rPr>
        <w:t xml:space="preserve">D. $105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store sells 3 pens for $2. Another store sells 9 pens for $6. Are these equivalent ratios? If so, prove it using at least two different methods (simplifying, scaling, or cross-multiplying).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5 notebooks for $8. At this rate, how much would 15 notebooks cost?</w:t>
      </w:r>
    </w:p>
    <w:p>
      <w:pPr>
        <w:spacing w:after="60"/>
        <w:ind w:left="360"/>
      </w:pPr>
      <w:r>
        <w:rPr>
          <w:sz w:val="20"/>
          <w:szCs w:val="20"/>
        </w:rPr>
        <w:t xml:space="preserve">A. $24</w:t>
      </w:r>
    </w:p>
    <w:p>
      <w:pPr>
        <w:spacing w:after="60"/>
        <w:ind w:left="360"/>
      </w:pPr>
      <w:r>
        <w:rPr>
          <w:sz w:val="20"/>
          <w:szCs w:val="20"/>
        </w:rPr>
        <w:t xml:space="preserve">B. $18</w:t>
      </w:r>
    </w:p>
    <w:p>
      <w:pPr>
        <w:spacing w:after="60"/>
        <w:ind w:left="360"/>
      </w:pPr>
      <w:r>
        <w:rPr>
          <w:sz w:val="20"/>
          <w:szCs w:val="20"/>
        </w:rPr>
        <w:t xml:space="preserve">C. $20</w:t>
      </w:r>
    </w:p>
    <w:p>
      <w:pPr>
        <w:spacing w:after="60"/>
        <w:ind w:left="360"/>
      </w:pPr>
      <w:r>
        <w:rPr>
          <w:sz w:val="20"/>
          <w:szCs w:val="20"/>
        </w:rPr>
        <w:t xml:space="preserve">D. $40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$120</w:t>
      </w:r>
      <w:r>
        <w:rPr>
          <w:i/>
          <w:iCs/>
          <w:color w:val="5F6F80"/>
          <w:sz w:val="19"/>
          <w:szCs w:val="19"/>
        </w:rPr>
        <w:t xml:space="preserve">  — Unit rate: $45 ÷ 3 = $15/hour. In 8 hours: $15 × 8 = $120.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Yes, they are equivalent. Method 1 (simplify): 9:6 ÷ 3 = 3:2, which matches 3:2. Method 2 (cross-multiply): 3 × 6 = 18 and 2 × 9 = 18. Since both cross products are equal, the ratios are equivalent.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$24</w:t>
      </w:r>
      <w:r>
        <w:rPr>
          <w:i/>
          <w:iCs/>
          <w:color w:val="5F6F80"/>
          <w:sz w:val="19"/>
          <w:szCs w:val="19"/>
        </w:rPr>
        <w:t xml:space="preserve">  — 15 is 3 times 5, so the cost is 3 × $8 = $24. The ratio 5:8 scales to 15:24.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 is a way to compare two amounts.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— Notes Packet</dc:title>
  <dc:creator>Neft Teacher</dc:creator>
  <cp:lastModifiedBy>Un-named</cp:lastModifiedBy>
  <cp:revision>1</cp:revision>
  <dcterms:created xsi:type="dcterms:W3CDTF">2026-05-31T22:40:23.848Z</dcterms:created>
  <dcterms:modified xsi:type="dcterms:W3CDTF">2026-05-31T22:40:23.848Z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