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1FA6A2"/>
          <w:sz w:val="17"/>
          <w:szCs w:val="17"/>
        </w:rPr>
        <w:t xml:space="preserve">UNIT 5  ·  STANDARD 6.G.1</w:t>
      </w:r>
    </w:p>
    <w:p>
      <w:pPr>
        <w:pStyle w:val="Heading1"/>
        <w:spacing w:after="120" w:before="240"/>
      </w:pPr>
      <w:r>
        <w:rPr>
          <w:b/>
          <w:bCs/>
          <w:color w:val="12355B"/>
          <w:sz w:val="30"/>
          <w:szCs w:val="30"/>
        </w:rPr>
        <w:t xml:space="preserve">Area of Triangles  (Flagship)</w:t>
      </w:r>
    </w:p>
    <w:p>
      <w:pPr>
        <w:spacing w:after="60"/>
      </w:pPr>
      <w:r>
        <w:rPr>
          <w:color w:val="5F6F80"/>
          <w:sz w:val="19"/>
          <w:szCs w:val="19"/>
        </w:rPr>
        <w:t xml:space="preserve">Lesson 5-3-flagship</w:t>
      </w:r>
    </w:p>
    <w:p>
      <w:pPr>
        <w:spacing w:after="60"/>
      </w:pPr>
      <w:r>
        <w:rPr>
          <w:sz w:val="21"/>
          <w:szCs w:val="21"/>
        </w:rPr>
        <w:t xml:space="preserve">Name: ___________________    </w:t>
      </w:r>
      <w:r>
        <w:rPr>
          <w:sz w:val="21"/>
          <w:szCs w:val="21"/>
        </w:rPr>
        <w:t xml:space="preserve">Date: ____________    </w:t>
      </w:r>
      <w:r>
        <w:rPr>
          <w:sz w:val="21"/>
          <w:szCs w:val="21"/>
        </w:rPr>
        <w:t xml:space="preserve">Class: ____________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Key Vocabulary  (Level 1 support)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Base</w:t>
      </w:r>
      <w:r>
        <w:rPr>
          <w:i/>
          <w:iCs/>
          <w:color w:val="5F6F80"/>
          <w:sz w:val="20"/>
          <w:szCs w:val="20"/>
        </w:rPr>
        <w:t xml:space="preserve">  ·  Base</w:t>
      </w:r>
    </w:p>
    <w:p>
      <w:pPr>
        <w:spacing w:after="60"/>
      </w:pPr>
      <w:r>
        <w:rPr>
          <w:sz w:val="21"/>
          <w:szCs w:val="21"/>
        </w:rPr>
        <w:t xml:space="preserve">A side of the triangle you use to find the area.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If the bottom of a triangle is 10 cm, then b = 10 cm in the formula A = ½ × b × h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Height</w:t>
      </w:r>
      <w:r>
        <w:rPr>
          <w:i/>
          <w:iCs/>
          <w:color w:val="5F6F80"/>
          <w:sz w:val="20"/>
          <w:szCs w:val="20"/>
        </w:rPr>
        <w:t xml:space="preserve">  ·  Altura</w:t>
      </w:r>
    </w:p>
    <w:p>
      <w:pPr>
        <w:spacing w:after="60"/>
      </w:pPr>
      <w:r>
        <w:rPr>
          <w:sz w:val="21"/>
          <w:szCs w:val="21"/>
        </w:rPr>
        <w:t xml:space="preserve">The straight-up distance from the base to the top corner.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A dashed vertical line from the top point straight down to the base at a 90° angle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Area</w:t>
      </w:r>
      <w:r>
        <w:rPr>
          <w:i/>
          <w:iCs/>
          <w:color w:val="5F6F80"/>
          <w:sz w:val="20"/>
          <w:szCs w:val="20"/>
        </w:rPr>
        <w:t xml:space="preserve">  ·  Área</w:t>
      </w:r>
    </w:p>
    <w:p>
      <w:pPr>
        <w:spacing w:after="60"/>
      </w:pPr>
      <w:r>
        <w:rPr>
          <w:sz w:val="21"/>
          <w:szCs w:val="21"/>
        </w:rPr>
        <w:t xml:space="preserve">How much space is inside a flat shape.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A triangle with b = 8 and h = 6 has area = ½ × 8 × 6 = 24 sq units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Perpendicular</w:t>
      </w:r>
      <w:r>
        <w:rPr>
          <w:i/>
          <w:iCs/>
          <w:color w:val="5F6F80"/>
          <w:sz w:val="20"/>
          <w:szCs w:val="20"/>
        </w:rPr>
        <w:t xml:space="preserve">  ·  Perpendicular</w:t>
      </w:r>
    </w:p>
    <w:p>
      <w:pPr>
        <w:spacing w:after="60"/>
      </w:pPr>
      <w:r>
        <w:rPr>
          <w:sz w:val="21"/>
          <w:szCs w:val="21"/>
        </w:rPr>
        <w:t xml:space="preserve">Two lines that meet to make a square corner (90 degrees).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The corner of a book or a door frame meets at exactly 90°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Composite figure</w:t>
      </w:r>
      <w:r>
        <w:rPr>
          <w:i/>
          <w:iCs/>
          <w:color w:val="5F6F80"/>
          <w:sz w:val="20"/>
          <w:szCs w:val="20"/>
        </w:rPr>
        <w:t xml:space="preserve">  ·  Figura compuesta</w:t>
      </w:r>
    </w:p>
    <w:p>
      <w:pPr>
        <w:spacing w:after="60"/>
      </w:pPr>
      <w:r>
        <w:rPr>
          <w:sz w:val="21"/>
          <w:szCs w:val="21"/>
        </w:rPr>
        <w:t xml:space="preserve">A shape made by putting two or more simple shapes together.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A house shape = a rectangle (walls) + a triangle (roof)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Formula</w:t>
      </w:r>
      <w:r>
        <w:rPr>
          <w:i/>
          <w:iCs/>
          <w:color w:val="5F6F80"/>
          <w:sz w:val="20"/>
          <w:szCs w:val="20"/>
        </w:rPr>
        <w:t xml:space="preserve">  ·  Fórmula</w:t>
      </w:r>
    </w:p>
    <w:p>
      <w:pPr>
        <w:spacing w:after="60"/>
      </w:pPr>
      <w:r>
        <w:rPr>
          <w:sz w:val="21"/>
          <w:szCs w:val="21"/>
        </w:rPr>
        <w:t xml:space="preserve">A math rule written with symbols.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A = ½ × b × h means Area equals one-half times base times height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FA6A2"/>
          <w:sz w:val="26"/>
          <w:szCs w:val="26"/>
        </w:rPr>
        <w:t xml:space="preserve">Turn &amp; Talk — Discussion Points  (Level 1 support · Level 2)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Talk with a partner. Use the Level 1 stems if you need help getting started; try the Level 2 question when you are ready for more.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1. [Launch] </w:t>
      </w:r>
      <w:r>
        <w:rPr>
          <w:b/>
          <w:bCs/>
          <w:sz w:val="21"/>
          <w:szCs w:val="21"/>
        </w:rPr>
        <w:t xml:space="preserve">At the build site you survey a triangular garden bed with a base of 12 feet and a height of 8 feet. Which measurement is the height, and how is it different from the slanted side?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The height is the perpendicular distance from the base to the top corner.</w:t>
      </w:r>
    </w:p>
    <w:p>
      <w:pPr>
        <w:spacing w:after="60"/>
      </w:pPr>
      <w:r>
        <w:rPr>
          <w:sz w:val="21"/>
          <w:szCs w:val="21"/>
        </w:rPr>
        <w:t xml:space="preserve">The height is the ___ distance from the base to the top corner.</w:t>
      </w:r>
      <w:r>
        <w:rPr>
          <w:i/>
          <w:iCs/>
          <w:color w:val="5F6F80"/>
          <w:sz w:val="19"/>
          <w:szCs w:val="19"/>
        </w:rPr>
        <w:br/>
        <w:t xml:space="preserve">
La altura es la distancia ___ desde la base hasta la esquina de arriba.</w:t>
      </w:r>
    </w:p>
    <w:p>
      <w:pPr>
        <w:spacing w:after="60"/>
      </w:pPr>
      <w:r>
        <w:rPr>
          <w:sz w:val="21"/>
          <w:szCs w:val="21"/>
        </w:rPr>
        <w:t xml:space="preserve">It is different from the slanted side because ___.</w:t>
      </w:r>
      <w:r>
        <w:rPr>
          <w:i/>
          <w:iCs/>
          <w:color w:val="5F6F80"/>
          <w:sz w:val="19"/>
          <w:szCs w:val="19"/>
        </w:rPr>
        <w:br/>
        <w:t xml:space="preserve">
Es diferente del lado inclinado porque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base, height, perpendicular, area, formula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identify the height as the perpendicular (straight-up, 90-degree) distance from the base to the opposite vertex, not the slanted side.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Does it matter which side of the triangular panel you call the base? Justify your thinking using the formula A = 1/2 x b x h.</w:t>
      </w:r>
    </w:p>
    <w:p>
      <w:pPr>
        <w:spacing w:after="60"/>
        <w:ind w:left="360"/>
      </w:pPr>
      <w:r>
        <w:rPr>
          <w:sz w:val="20"/>
          <w:szCs w:val="20"/>
        </w:rPr>
        <w:t xml:space="preserve">• It ___ matter which side is the base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No matter which base I choose, the area is the same since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2. [Explore] </w:t>
      </w:r>
      <w:r>
        <w:rPr>
          <w:b/>
          <w:bCs/>
          <w:sz w:val="21"/>
          <w:szCs w:val="21"/>
        </w:rPr>
        <w:t xml:space="preserve">Your triangular panel (base 12, height 8) fits inside a 12 by 8 rectangle. Why do we divide by 2 to find the triangle's area before cutting the glass?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A triangle is exactly half of a rectangle with the same base and height.</w:t>
      </w:r>
    </w:p>
    <w:p>
      <w:pPr>
        <w:spacing w:after="60"/>
      </w:pPr>
      <w:r>
        <w:rPr>
          <w:sz w:val="21"/>
          <w:szCs w:val="21"/>
        </w:rPr>
        <w:t xml:space="preserve">A triangle is half of a ___ with the same base and height.</w:t>
      </w:r>
      <w:r>
        <w:rPr>
          <w:i/>
          <w:iCs/>
          <w:color w:val="5F6F80"/>
          <w:sz w:val="19"/>
          <w:szCs w:val="19"/>
        </w:rPr>
        <w:br/>
        <w:t xml:space="preserve">
Un triángulo es la mitad de un ___ con la misma base y altura.</w:t>
      </w:r>
    </w:p>
    <w:p>
      <w:pPr>
        <w:spacing w:after="60"/>
      </w:pPr>
      <w:r>
        <w:rPr>
          <w:sz w:val="21"/>
          <w:szCs w:val="21"/>
        </w:rPr>
        <w:t xml:space="preserve">So the area is 1/2 times 12 times 8, which equals ___.</w:t>
      </w:r>
      <w:r>
        <w:rPr>
          <w:i/>
          <w:iCs/>
          <w:color w:val="5F6F80"/>
          <w:sz w:val="19"/>
          <w:szCs w:val="19"/>
        </w:rPr>
        <w:br/>
        <w:t xml:space="preserve">
Entonces el área es 1/2 por 12 por 8, que es ___.</w:t>
      </w:r>
    </w:p>
    <w:p>
      <w:pPr>
        <w:spacing w:after="60"/>
      </w:pPr>
      <w:r>
        <w:rPr>
          <w:sz w:val="21"/>
          <w:szCs w:val="21"/>
        </w:rPr>
        <w:t xml:space="preserve">The rectangle's area is ___, so the triangle is ___.</w:t>
      </w:r>
      <w:r>
        <w:rPr>
          <w:i/>
          <w:iCs/>
          <w:color w:val="5F6F80"/>
          <w:sz w:val="19"/>
          <w:szCs w:val="19"/>
        </w:rPr>
        <w:br/>
        <w:t xml:space="preserve">
El área del rectángulo es ___, entonces el triángulo es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base, height, area, perpendicular, formula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A strong answer states the triangle is half of the 12 x 8 = 96 rectangle, so the panel area is 48 sq ft, and connects the 1/2 to that halving.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Two glass panels both have area 48 sq ft. Must they have the same base and height? Justify or give a counterexample.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They ___ have the same base and height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A counterexample is a triangle with base ___ and height ___, which also gives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3. [Connect] </w:t>
      </w:r>
      <w:r>
        <w:rPr>
          <w:b/>
          <w:bCs/>
          <w:sz w:val="21"/>
          <w:szCs w:val="21"/>
        </w:rPr>
        <w:t xml:space="preserve">At the client review, the homeowner paints a triangular A-frame wall with base 20 ft and height 14 ft; one can covers 50 sq ft. Talk through how many cans the budget needs.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Find the triangle area first, then divide by what one can covers.</w:t>
      </w:r>
    </w:p>
    <w:p>
      <w:pPr>
        <w:spacing w:after="60"/>
      </w:pPr>
      <w:r>
        <w:rPr>
          <w:sz w:val="21"/>
          <w:szCs w:val="21"/>
        </w:rPr>
        <w:t xml:space="preserve">The wall's area is 1/2 times 20 times 14, which equals ___ square feet.</w:t>
      </w:r>
      <w:r>
        <w:rPr>
          <w:i/>
          <w:iCs/>
          <w:color w:val="5F6F80"/>
          <w:sz w:val="19"/>
          <w:szCs w:val="19"/>
        </w:rPr>
        <w:br/>
        <w:t xml:space="preserve">
El área de la pared es 1/2 por 20 por 14, que es ___ pies cuadrados.</w:t>
      </w:r>
    </w:p>
    <w:p>
      <w:pPr>
        <w:spacing w:after="60"/>
      </w:pPr>
      <w:r>
        <w:rPr>
          <w:sz w:val="21"/>
          <w:szCs w:val="21"/>
        </w:rPr>
        <w:t xml:space="preserve">She needs ___ cans because ___ divided by 50 equals ___.</w:t>
      </w:r>
      <w:r>
        <w:rPr>
          <w:i/>
          <w:iCs/>
          <w:color w:val="5F6F80"/>
          <w:sz w:val="19"/>
          <w:szCs w:val="19"/>
        </w:rPr>
        <w:br/>
        <w:t xml:space="preserve">
Necesita ___ latas porque ___ entre 50 es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triangle, base, height, area, formula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compute area = 140 sq ft, then 140 / 50 = 2.8, and reason she must round up to 3 cans to cover the whole wall.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Why can't the budget order exactly 2.8 cans? Explain what rounding up means in this real situation and how it changes the leftover paint.</w:t>
      </w:r>
    </w:p>
    <w:p>
      <w:pPr>
        <w:spacing w:after="60"/>
        <w:ind w:left="360"/>
      </w:pPr>
      <w:r>
        <w:rPr>
          <w:sz w:val="20"/>
          <w:szCs w:val="20"/>
        </w:rPr>
        <w:t xml:space="preserve">• She must round up to ___ cans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leftover paint covers about ___ sq ft, since ___.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9A6B12"/>
          <w:sz w:val="26"/>
          <w:szCs w:val="26"/>
        </w:rPr>
        <w:t xml:space="preserve">Write About the Math  (The Writing Revolution)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 can explain my steps using the words base, height, area, and perpendicular.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1. Kernel Sentence</w:t>
      </w:r>
      <w:r>
        <w:rPr>
          <w:i/>
          <w:iCs/>
          <w:color w:val="1FA6A2"/>
          <w:sz w:val="17"/>
          <w:szCs w:val="17"/>
        </w:rPr>
        <w:t xml:space="preserve">   subject + verb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Model: </w:t>
      </w:r>
      <w:r>
        <w:rPr>
          <w:sz w:val="21"/>
          <w:szCs w:val="21"/>
        </w:rPr>
        <w:t xml:space="preserve">Area is how much space is inside a flat shape.</w:t>
      </w:r>
    </w:p>
    <w:p>
      <w:pPr>
        <w:spacing w:after="60"/>
      </w:pPr>
      <w:r>
        <w:rPr>
          <w:sz w:val="21"/>
          <w:szCs w:val="21"/>
        </w:rPr>
        <w:t xml:space="preserve">Write a kernel sentence about area. Use a subject and a verb.</w:t>
      </w:r>
      <w:r>
        <w:rPr>
          <w:i/>
          <w:iCs/>
          <w:color w:val="5F6F80"/>
          <w:sz w:val="19"/>
          <w:szCs w:val="19"/>
        </w:rPr>
        <w:br/>
        <w:t xml:space="preserve">
Escribe una oración base sobre área. Usa un sujeto y un verbo.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2. Sentence Expansion</w:t>
      </w:r>
      <w:r>
        <w:rPr>
          <w:i/>
          <w:iCs/>
          <w:color w:val="1FA6A2"/>
          <w:sz w:val="17"/>
          <w:szCs w:val="17"/>
        </w:rPr>
        <w:t xml:space="preserve">   because · but · so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Kernel: </w:t>
      </w:r>
      <w:r>
        <w:rPr>
          <w:sz w:val="21"/>
          <w:szCs w:val="21"/>
        </w:rPr>
        <w:t xml:space="preserve">Area matters in math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because </w:t>
      </w:r>
      <w:r>
        <w:rPr>
          <w:sz w:val="21"/>
          <w:szCs w:val="21"/>
        </w:rPr>
        <w:t xml:space="preserve">Area matters in math because ___.</w:t>
      </w:r>
      <w:r>
        <w:rPr>
          <w:i/>
          <w:iCs/>
          <w:color w:val="5F6F80"/>
          <w:sz w:val="19"/>
          <w:szCs w:val="19"/>
        </w:rPr>
        <w:br/>
        <w:t xml:space="preserve">
Área importa en matemáticas porque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but </w:t>
      </w:r>
      <w:r>
        <w:rPr>
          <w:sz w:val="21"/>
          <w:szCs w:val="21"/>
        </w:rPr>
        <w:t xml:space="preserve">Area matters in math, but ___.</w:t>
      </w:r>
      <w:r>
        <w:rPr>
          <w:i/>
          <w:iCs/>
          <w:color w:val="5F6F80"/>
          <w:sz w:val="19"/>
          <w:szCs w:val="19"/>
        </w:rPr>
        <w:br/>
        <w:t xml:space="preserve">
Área importa en matemáticas, pero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so </w:t>
      </w:r>
      <w:r>
        <w:rPr>
          <w:sz w:val="21"/>
          <w:szCs w:val="21"/>
        </w:rPr>
        <w:t xml:space="preserve">Area matters in math, so ___.</w:t>
      </w:r>
      <w:r>
        <w:rPr>
          <w:i/>
          <w:iCs/>
          <w:color w:val="5F6F80"/>
          <w:sz w:val="19"/>
          <w:szCs w:val="19"/>
        </w:rPr>
        <w:br/>
        <w:t xml:space="preserve">
Área importa en matemáticas, entonces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3. Sentence Types</w:t>
      </w:r>
      <w:r>
        <w:rPr>
          <w:i/>
          <w:iCs/>
          <w:color w:val="1FA6A2"/>
          <w:sz w:val="17"/>
          <w:szCs w:val="17"/>
        </w:rPr>
        <w:t xml:space="preserve">   4 ways to write a math idea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Statement: </w:t>
      </w:r>
      <w:r>
        <w:rPr>
          <w:sz w:val="21"/>
          <w:szCs w:val="21"/>
        </w:rPr>
        <w:t xml:space="preserve">Tell one true fact about area.</w:t>
      </w:r>
    </w:p>
    <w:p>
      <w:pPr>
        <w:spacing w:after="60"/>
      </w:pPr>
      <w:r>
        <w:rPr>
          <w:sz w:val="21"/>
          <w:szCs w:val="21"/>
        </w:rPr>
        <w:t xml:space="preserve">Area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Question: </w:t>
      </w:r>
      <w:r>
        <w:rPr>
          <w:sz w:val="21"/>
          <w:szCs w:val="21"/>
        </w:rPr>
        <w:t xml:space="preserve">Ask a question about area.</w:t>
      </w:r>
    </w:p>
    <w:p>
      <w:pPr>
        <w:spacing w:after="60"/>
      </w:pPr>
      <w:r>
        <w:rPr>
          <w:sz w:val="21"/>
          <w:szCs w:val="21"/>
        </w:rPr>
        <w:t xml:space="preserve">How does ___ ?</w:t>
      </w:r>
      <w:r>
        <w:rPr>
          <w:i/>
          <w:iCs/>
          <w:color w:val="5F6F80"/>
          <w:sz w:val="19"/>
          <w:szCs w:val="19"/>
        </w:rPr>
        <w:br/>
        <w:t xml:space="preserve">
¿Cómo ___ ?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Exclamation: </w:t>
      </w:r>
      <w:r>
        <w:rPr>
          <w:sz w:val="21"/>
          <w:szCs w:val="21"/>
        </w:rPr>
        <w:t xml:space="preserve">Show excitement about area.</w:t>
      </w:r>
    </w:p>
    <w:p>
      <w:pPr>
        <w:spacing w:after="60"/>
      </w:pPr>
      <w:r>
        <w:rPr>
          <w:sz w:val="21"/>
          <w:szCs w:val="21"/>
        </w:rPr>
        <w:t xml:space="preserve">Wow, ___ !</w:t>
      </w:r>
      <w:r>
        <w:rPr>
          <w:i/>
          <w:iCs/>
          <w:color w:val="5F6F80"/>
          <w:sz w:val="19"/>
          <w:szCs w:val="19"/>
        </w:rPr>
        <w:br/>
        <w:t xml:space="preserve">
¡Guau, ___ !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Command: </w:t>
      </w:r>
      <w:r>
        <w:rPr>
          <w:sz w:val="21"/>
          <w:szCs w:val="21"/>
        </w:rPr>
        <w:t xml:space="preserve">Tell a partner what to do with area.</w:t>
      </w:r>
    </w:p>
    <w:p>
      <w:pPr>
        <w:spacing w:after="60"/>
      </w:pPr>
      <w:r>
        <w:rPr>
          <w:sz w:val="21"/>
          <w:szCs w:val="21"/>
        </w:rPr>
        <w:t xml:space="preserve">First, ___ .</w:t>
      </w:r>
      <w:r>
        <w:rPr>
          <w:i/>
          <w:iCs/>
          <w:color w:val="5F6F80"/>
          <w:sz w:val="19"/>
          <w:szCs w:val="19"/>
        </w:rPr>
        <w:br/>
        <w:t xml:space="preserve">
Primero, ___ 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4. Explain Your Reasoning</w:t>
      </w:r>
      <w:r>
        <w:rPr>
          <w:i/>
          <w:iCs/>
          <w:color w:val="1FA6A2"/>
          <w:sz w:val="17"/>
          <w:szCs w:val="17"/>
        </w:rPr>
        <w:t xml:space="preserve">   use a sentence starter</w:t>
      </w:r>
    </w:p>
    <w:p>
      <w:pPr>
        <w:spacing w:after="60"/>
      </w:pPr>
      <w:r>
        <w:rPr>
          <w:sz w:val="21"/>
          <w:szCs w:val="21"/>
        </w:rPr>
        <w:t xml:space="preserve">The height is the ___ distance from the base to the top corner.</w:t>
      </w:r>
      <w:r>
        <w:rPr>
          <w:i/>
          <w:iCs/>
          <w:color w:val="5F6F80"/>
          <w:sz w:val="19"/>
          <w:szCs w:val="19"/>
        </w:rPr>
        <w:br/>
        <w:t xml:space="preserve">
La altura es la distancia ___ desde la base hasta la esquina de arriba.</w:t>
      </w:r>
    </w:p>
    <w:p>
      <w:pPr>
        <w:spacing w:after="60"/>
      </w:pPr>
      <w:r>
        <w:rPr>
          <w:sz w:val="21"/>
          <w:szCs w:val="21"/>
        </w:rPr>
        <w:t xml:space="preserve">It is different from the slanted side because ___.</w:t>
      </w:r>
      <w:r>
        <w:rPr>
          <w:i/>
          <w:iCs/>
          <w:color w:val="5F6F80"/>
          <w:sz w:val="19"/>
          <w:szCs w:val="19"/>
        </w:rPr>
        <w:br/>
        <w:t xml:space="preserve">
Es diferente del lado inclinado porque ___.</w:t>
      </w:r>
    </w:p>
    <w:p>
      <w:pPr>
        <w:spacing w:after="60"/>
      </w:pPr>
      <w:r>
        <w:rPr>
          <w:sz w:val="21"/>
          <w:szCs w:val="21"/>
        </w:rPr>
        <w:t xml:space="preserve">A triangle is half of a ___ with the same base and height.</w:t>
      </w:r>
      <w:r>
        <w:rPr>
          <w:i/>
          <w:iCs/>
          <w:color w:val="5F6F80"/>
          <w:sz w:val="19"/>
          <w:szCs w:val="19"/>
        </w:rPr>
        <w:br/>
        <w:t xml:space="preserve">
Un triángulo es la mitad de un ___ con la misma base y altura.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Try It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Solve on your own. Check the answer key when you are done.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1. A triangle has an area of 24 sq ft and a base of 8 ft. What is the height?</w:t>
      </w:r>
    </w:p>
    <w:p>
      <w:pPr>
        <w:spacing w:after="60"/>
        <w:ind w:left="360"/>
      </w:pPr>
      <w:r>
        <w:rPr>
          <w:sz w:val="20"/>
          <w:szCs w:val="20"/>
        </w:rPr>
        <w:t xml:space="preserve">A. 6 ft</w:t>
      </w:r>
    </w:p>
    <w:p>
      <w:pPr>
        <w:spacing w:after="60"/>
        <w:ind w:left="360"/>
      </w:pPr>
      <w:r>
        <w:rPr>
          <w:sz w:val="20"/>
          <w:szCs w:val="20"/>
        </w:rPr>
        <w:t xml:space="preserve">B. 3 ft</w:t>
      </w:r>
    </w:p>
    <w:p>
      <w:pPr>
        <w:spacing w:after="60"/>
        <w:ind w:left="360"/>
      </w:pPr>
      <w:r>
        <w:rPr>
          <w:sz w:val="20"/>
          <w:szCs w:val="20"/>
        </w:rPr>
        <w:t xml:space="preserve">C. 16 ft</w:t>
      </w:r>
    </w:p>
    <w:p>
      <w:pPr>
        <w:spacing w:after="60"/>
        <w:ind w:left="360"/>
      </w:pPr>
      <w:r>
        <w:rPr>
          <w:sz w:val="20"/>
          <w:szCs w:val="20"/>
        </w:rPr>
        <w:t xml:space="preserve">D. 12 ft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sz w:val="21"/>
          <w:szCs w:val="21"/>
        </w:rPr>
        <w:t xml:space="preserve">2. What is the area of a triangle with base 14 ft and height 6 ft?</w:t>
      </w:r>
    </w:p>
    <w:p>
      <w:pPr>
        <w:spacing w:after="60"/>
        <w:ind w:left="360"/>
      </w:pPr>
      <w:r>
        <w:rPr>
          <w:sz w:val="20"/>
          <w:szCs w:val="20"/>
        </w:rPr>
        <w:t xml:space="preserve">A. 42 sq ft</w:t>
      </w:r>
    </w:p>
    <w:p>
      <w:pPr>
        <w:spacing w:after="60"/>
        <w:ind w:left="360"/>
      </w:pPr>
      <w:r>
        <w:rPr>
          <w:sz w:val="20"/>
          <w:szCs w:val="20"/>
        </w:rPr>
        <w:t xml:space="preserve">B. 84 sq ft</w:t>
      </w:r>
    </w:p>
    <w:p>
      <w:pPr>
        <w:spacing w:after="60"/>
        <w:ind w:left="360"/>
      </w:pPr>
      <w:r>
        <w:rPr>
          <w:sz w:val="20"/>
          <w:szCs w:val="20"/>
        </w:rPr>
        <w:t xml:space="preserve">C. 20 sq ft</w:t>
      </w:r>
    </w:p>
    <w:p>
      <w:pPr>
        <w:spacing w:after="60"/>
        <w:ind w:left="360"/>
      </w:pPr>
      <w:r>
        <w:rPr>
          <w:sz w:val="20"/>
          <w:szCs w:val="20"/>
        </w:rPr>
        <w:t xml:space="preserve">D. 42 ft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Reflect — Exit Ticket</w:t>
      </w:r>
    </w:p>
    <w:p>
      <w:pPr>
        <w:spacing w:after="60"/>
      </w:pPr>
      <w:r>
        <w:rPr>
          <w:b/>
          <w:bCs/>
          <w:sz w:val="21"/>
          <w:szCs w:val="21"/>
        </w:rPr>
        <w:t xml:space="preserve">A triangle has a base of 11 inches and a height of 8 inches. What is its area?</w:t>
      </w:r>
    </w:p>
    <w:p>
      <w:pPr>
        <w:spacing w:after="60"/>
        <w:ind w:left="360"/>
      </w:pPr>
      <w:r>
        <w:rPr>
          <w:sz w:val="20"/>
          <w:szCs w:val="20"/>
        </w:rPr>
        <w:t xml:space="preserve">A. 44 sq in</w:t>
      </w:r>
    </w:p>
    <w:p>
      <w:pPr>
        <w:spacing w:after="60"/>
        <w:ind w:left="360"/>
      </w:pPr>
      <w:r>
        <w:rPr>
          <w:sz w:val="20"/>
          <w:szCs w:val="20"/>
        </w:rPr>
        <w:t xml:space="preserve">B. 88 sq in</w:t>
      </w:r>
    </w:p>
    <w:p>
      <w:pPr>
        <w:spacing w:after="60"/>
        <w:ind w:left="360"/>
      </w:pPr>
      <w:r>
        <w:rPr>
          <w:sz w:val="20"/>
          <w:szCs w:val="20"/>
        </w:rPr>
        <w:t xml:space="preserve">C. 19 sq in</w:t>
      </w:r>
    </w:p>
    <w:p>
      <w:pPr>
        <w:spacing w:after="60"/>
        <w:ind w:left="360"/>
      </w:pPr>
      <w:r>
        <w:rPr>
          <w:sz w:val="20"/>
          <w:szCs w:val="20"/>
        </w:rPr>
        <w:t xml:space="preserve">D. 44 in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ageBreakBefore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Answer Key &amp; Teacher Guide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1: </w:t>
      </w:r>
      <w:r>
        <w:rPr>
          <w:sz w:val="21"/>
          <w:szCs w:val="21"/>
        </w:rPr>
        <w:t xml:space="preserve">A. 6 ft</w:t>
      </w:r>
      <w:r>
        <w:rPr>
          <w:i/>
          <w:iCs/>
          <w:color w:val="5F6F80"/>
          <w:sz w:val="19"/>
          <w:szCs w:val="19"/>
        </w:rPr>
        <w:t xml:space="preserve">  — 24 = ½ × 8 × h → 24 = 4h → h = 6 ft.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2: </w:t>
      </w:r>
      <w:r>
        <w:rPr>
          <w:sz w:val="21"/>
          <w:szCs w:val="21"/>
        </w:rPr>
        <w:t xml:space="preserve">A. 42 sq ft</w:t>
      </w:r>
      <w:r>
        <w:rPr>
          <w:i/>
          <w:iCs/>
          <w:color w:val="5F6F80"/>
          <w:sz w:val="19"/>
          <w:szCs w:val="19"/>
        </w:rPr>
        <w:t xml:space="preserve">  — A = ½ × 14 × 6 = ½ × 84 = 42 sq ft.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Exit Ticket: </w:t>
      </w:r>
      <w:r>
        <w:rPr>
          <w:sz w:val="21"/>
          <w:szCs w:val="21"/>
        </w:rPr>
        <w:t xml:space="preserve">A. 44 sq in</w:t>
      </w:r>
      <w:r>
        <w:rPr>
          <w:i/>
          <w:iCs/>
          <w:color w:val="5F6F80"/>
          <w:sz w:val="19"/>
          <w:szCs w:val="19"/>
        </w:rPr>
        <w:t xml:space="preserve">  — A = 1/2 × 11 × 8 = 1/2 × 88 = 44 square inches.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Writing (TWR) — what to look for</w:t>
      </w:r>
    </w:p>
    <w:p>
      <w:pPr>
        <w:spacing w:after="60"/>
      </w:pPr>
      <w:r>
        <w:rPr>
          <w:sz w:val="20"/>
          <w:szCs w:val="20"/>
        </w:rPr>
        <w:t xml:space="preserve">Kernel sentence: a complete sentence needs a subject and a verb. Example: Area is how much space is inside a flat shape.</w:t>
      </w:r>
    </w:p>
    <w:p>
      <w:pPr>
        <w:spacing w:after="6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spacing w:after="60"/>
      </w:pPr>
      <w:r>
        <w:rPr>
          <w:sz w:val="20"/>
          <w:szCs w:val="20"/>
        </w:rPr>
        <w:t xml:space="preserve">Sentence types: statement ends with a period, question with ?, exclamation with !, and a command starts with an action verb.</w:t>
      </w:r>
    </w:p>
    <w:sectPr>
      <w:headerReference w:type="default" r:id="rId7"/>
      <w:footerReference w:type="default" r:id="rId8"/>
      <w:pgSz w:w="11906" w:h="16838" w:orient="portrait"/>
      <w:pgMar w:top="1008" w:right="1008" w:bottom="1152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F80"/>
        <w:sz w:val="16"/>
        <w:szCs w:val="16"/>
      </w:rPr>
      <w:t xml:space="preserve">Neft Teacher · Grade 6 Math</w:t>
    </w:r>
    <w:r>
      <w:rPr>
        <w:color w:val="5F6F80"/>
        <w:sz w:val="16"/>
        <w:szCs w:val="16"/>
      </w:rPr>
      <w:t xml:space="preserve">    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6F80"/>
        <w:sz w:val="16"/>
        <w:szCs w:val="16"/>
      </w:rPr>
      <w:t xml:space="preserve">Neft Teacher  ·  Area of Triangles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Area of Triangles — Notes Packet</dc:title>
  <dc:creator>Neft Teacher</dc:creator>
  <cp:lastModifiedBy>Un-named</cp:lastModifiedBy>
  <cp:revision>1</cp:revision>
  <dcterms:created xsi:type="dcterms:W3CDTF">2026-05-31T22:40:23.914Z</dcterms:created>
  <dcterms:modified xsi:type="dcterms:W3CDTF">2026-05-31T22:40:23.914Z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