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do the x and y numbers tell you where to plot a point?</w:t>
      </w:r>
    </w:p>
    <w:p>
      <w:pPr>
        <w:spacing w:after="60"/>
      </w:pPr>
      <w:r>
        <w:rPr>
          <w:sz w:val="21"/>
          <w:szCs w:val="21"/>
        </w:rPr>
        <w:t xml:space="preserve">The first number tells me ___.</w:t>
      </w:r>
      <w:r>
        <w:rPr>
          <w:i/>
          <w:iCs/>
          <w:color w:val="5F6F80"/>
          <w:sz w:val="19"/>
          <w:szCs w:val="19"/>
        </w:rPr>
        <w:br/>
        <w:t xml:space="preserve">
El primer número me dice ___.</w:t>
      </w:r>
    </w:p>
    <w:p>
      <w:pPr>
        <w:spacing w:after="60"/>
      </w:pPr>
      <w:r>
        <w:rPr>
          <w:sz w:val="21"/>
          <w:szCs w:val="21"/>
        </w:rPr>
        <w:t xml:space="preserve">The point is at ___.</w:t>
      </w:r>
      <w:r>
        <w:rPr>
          <w:i/>
          <w:iCs/>
          <w:color w:val="5F6F80"/>
          <w:sz w:val="19"/>
          <w:szCs w:val="19"/>
        </w:rPr>
        <w:br/>
        <w:t xml:space="preserve">
El punto está en ___.</w:t>
      </w:r>
    </w:p>
    <w:p>
      <w:pPr>
        <w:spacing w:after="60"/>
      </w:pPr>
      <w:r>
        <w:rPr>
          <w:sz w:val="21"/>
          <w:szCs w:val="21"/>
        </w:rPr>
        <w:t xml:space="preserve">I use grids when ___.</w:t>
      </w:r>
      <w:r>
        <w:rPr>
          <w:i/>
          <w:iCs/>
          <w:color w:val="5F6F80"/>
          <w:sz w:val="19"/>
          <w:szCs w:val="19"/>
        </w:rPr>
        <w:br/>
        <w:t xml:space="preserve">
Uso cuadrículas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you use coordinate grids, like maps or video games?</w:t>
      </w:r>
    </w:p>
    <w:p>
      <w:pPr>
        <w:spacing w:after="60"/>
      </w:pPr>
      <w:r>
        <w:rPr>
          <w:sz w:val="21"/>
          <w:szCs w:val="21"/>
        </w:rPr>
        <w:t xml:space="preserve">The first number tells me ___.</w:t>
      </w:r>
      <w:r>
        <w:rPr>
          <w:i/>
          <w:iCs/>
          <w:color w:val="5F6F80"/>
          <w:sz w:val="19"/>
          <w:szCs w:val="19"/>
        </w:rPr>
        <w:br/>
        <w:t xml:space="preserve">
El primer número me dice ___.</w:t>
      </w:r>
    </w:p>
    <w:p>
      <w:pPr>
        <w:spacing w:after="60"/>
      </w:pPr>
      <w:r>
        <w:rPr>
          <w:sz w:val="21"/>
          <w:szCs w:val="21"/>
        </w:rPr>
        <w:t xml:space="preserve">The point is at ___.</w:t>
      </w:r>
      <w:r>
        <w:rPr>
          <w:i/>
          <w:iCs/>
          <w:color w:val="5F6F80"/>
          <w:sz w:val="19"/>
          <w:szCs w:val="19"/>
        </w:rPr>
        <w:br/>
        <w:t xml:space="preserve">
El punto está en ___.</w:t>
      </w:r>
    </w:p>
    <w:p>
      <w:pPr>
        <w:spacing w:after="60"/>
      </w:pPr>
      <w:r>
        <w:rPr>
          <w:sz w:val="21"/>
          <w:szCs w:val="21"/>
        </w:rPr>
        <w:t xml:space="preserve">I use grids when ___.</w:t>
      </w:r>
      <w:r>
        <w:rPr>
          <w:i/>
          <w:iCs/>
          <w:color w:val="5F6F80"/>
          <w:sz w:val="19"/>
          <w:szCs w:val="19"/>
        </w:rPr>
        <w:br/>
        <w:t xml:space="preserve">
Uso cuadrículas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tells me ___.</w:t>
      </w:r>
      <w:r>
        <w:rPr>
          <w:i/>
          <w:iCs/>
          <w:color w:val="5F6F80"/>
          <w:sz w:val="19"/>
          <w:szCs w:val="19"/>
        </w:rPr>
        <w:br/>
        <w:t xml:space="preserve">
El primer número me dice ___.</w:t>
      </w:r>
    </w:p>
    <w:p>
      <w:pPr>
        <w:spacing w:after="60"/>
      </w:pPr>
      <w:r>
        <w:rPr>
          <w:sz w:val="21"/>
          <w:szCs w:val="21"/>
        </w:rPr>
        <w:t xml:space="preserve">The point is at ___.</w:t>
      </w:r>
      <w:r>
        <w:rPr>
          <w:i/>
          <w:iCs/>
          <w:color w:val="5F6F80"/>
          <w:sz w:val="19"/>
          <w:szCs w:val="19"/>
        </w:rPr>
        <w:br/>
        <w:t xml:space="preserve">
El punto está en ___.</w:t>
      </w:r>
    </w:p>
    <w:p>
      <w:pPr>
        <w:spacing w:after="60"/>
      </w:pPr>
      <w:r>
        <w:rPr>
          <w:sz w:val="21"/>
          <w:szCs w:val="21"/>
        </w:rPr>
        <w:t xml:space="preserve">I use grids when ___.</w:t>
      </w:r>
      <w:r>
        <w:rPr>
          <w:i/>
          <w:iCs/>
          <w:color w:val="5F6F80"/>
          <w:sz w:val="19"/>
          <w:szCs w:val="19"/>
        </w:rPr>
        <w:br/>
        <w:t xml:space="preserve">
Uso cuadrículas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2026-05-31T22:40:24.035Z</dcterms:created>
  <dcterms:modified xsi:type="dcterms:W3CDTF">2026-05-31T22:40:24.035Z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