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7406B" w:sz="18" w:space="2"/>
        </w:pBdr>
        <w:tabs>
          <w:tab w:val="right" w:pos="10080"/>
        </w:tabs>
      </w:pPr>
      <w:r>
        <w:rPr>
          <w:rFonts w:ascii="Arial" w:cs="Arial" w:eastAsia="Arial" w:hAnsi="Arial"/>
          <w:b/>
          <w:bCs/>
          <w:color w:val="17406B"/>
          <w:sz w:val="24"/>
          <w:szCs w:val="24"/>
        </w:rPr>
        <w:t xml:space="preserve">Family Math Studio</w:t>
      </w:r>
      <w:r>
        <w:rPr>
          <w:rFonts w:ascii="Arial" w:cs="Arial" w:eastAsia="Arial" w:hAnsi="Arial"/>
          <w:sz w:val="24"/>
          <w:szCs w:val="24"/>
        </w:rPr>
        <w:t xml:space="preserve">	Lección 1.6 · MPP.3</w:t>
      </w:r>
    </w:p>
    <w:p>
      <w:pPr>
        <w:pStyle w:val="Heading1"/>
        <w:keepNext/>
      </w:pPr>
      <w:r>
        <w:t xml:space="preserve">Las matemáticas son nuestras</w:t>
      </w:r>
    </w:p>
    <w:p>
      <w:pPr>
        <w:spacing w:after="80" w:line="276"/>
      </w:pPr>
      <w:r>
        <w:rPr>
          <w:rFonts w:ascii="Arial" w:cs="Arial" w:eastAsia="Arial" w:hAnsi="Arial"/>
          <w:sz w:val="24"/>
          <w:szCs w:val="24"/>
        </w:rPr>
        <w:t xml:space="preserve">Explicar cómo resuelves un problema y qué intentar cuando te atoras.</w:t>
      </w:r>
    </w:p>
    <w:p>
      <w:pPr>
        <w:tabs>
          <w:tab w:val="left" w:pos="5400" w:leader="underscore"/>
          <w:tab w:val="left" w:pos="5760"/>
          <w:tab w:val="right" w:pos="10080" w:leader="underscore"/>
        </w:tabs>
        <w:spacing w:after="160" w:before="120"/>
      </w:pPr>
      <w:r>
        <w:rPr>
          <w:rFonts w:ascii="Arial" w:cs="Arial" w:eastAsia="Arial" w:hAnsi="Arial"/>
          <w:b/>
          <w:bCs/>
          <w:sz w:val="24"/>
          <w:szCs w:val="24"/>
        </w:rPr>
        <w:t xml:space="preserve">Nombre </w:t>
      </w:r>
      <w:r>
        <w:rPr>
          <w:rFonts w:ascii="Arial" w:cs="Arial" w:eastAsia="Arial" w:hAnsi="Arial"/>
          <w:sz w:val="24"/>
          <w:szCs w:val="24"/>
        </w:rPr>
        <w:t xml:space="preserve">		</w:t>
      </w:r>
      <w:r>
        <w:rPr>
          <w:rFonts w:ascii="Arial" w:cs="Arial" w:eastAsia="Arial" w:hAnsi="Arial"/>
          <w:b/>
          <w:bCs/>
          <w:sz w:val="24"/>
          <w:szCs w:val="24"/>
        </w:rPr>
        <w:t xml:space="preserve">Fecha </w:t>
      </w:r>
      <w:r>
        <w:rPr>
          <w:rFonts w:ascii="Arial" w:cs="Arial" w:eastAsia="Arial" w:hAnsi="Arial"/>
          <w:sz w:val="24"/>
          <w:szCs w:val="24"/>
        </w:rPr>
        <w:t xml:space="preserve">	</w:t>
      </w:r>
    </w:p>
    <w:p>
      <w:pPr>
        <w:pStyle w:val="Heading2"/>
        <w:keepNext/>
      </w:pPr>
      <w:r>
        <w:t xml:space="preserve">La chispa de hoy</w:t>
      </w:r>
    </w:p>
    <w:p>
      <w:pPr>
        <w:pBdr>
          <w:top w:val="single" w:color="14181D" w:sz="8" w:space="4"/>
          <w:bottom w:val="single" w:color="14181D" w:sz="8" w:space="4"/>
          <w:left w:val="single" w:color="14181D" w:sz="8" w:space="4"/>
          <w:right w:val="single" w:color="14181D" w:sz="8" w:space="4"/>
        </w:pBdr>
        <w:shd w:fill="F3F3F1"/>
        <w:spacing w:after="80" w:line="276"/>
      </w:pPr>
      <w:r>
        <w:rPr>
          <w:rFonts w:ascii="Arial" w:cs="Arial" w:eastAsia="Arial" w:hAnsi="Arial"/>
          <w:sz w:val="24"/>
          <w:szCs w:val="24"/>
        </w:rPr>
        <w:t xml:space="preserve">Dos soportes de bicicletas están afuera del centro recreativo. Un soporte tiene 8 bicicletas, y cada bicicleta tiene 2 ruedas. El otro soporte tiene 6 veces más ruedas. ¿Cuántas ruedas hay en el otro soporte?</w:t>
      </w:r>
      <w:r>
        <w:rPr>
          <w:rFonts w:ascii="Arial" w:cs="Arial" w:eastAsia="Arial" w:hAnsi="Arial"/>
          <w:sz w:val="24"/>
          <w:szCs w:val="24"/>
        </w:rPr>
        <w:t xml:space="preserve"> </w:t>
      </w:r>
      <w:r>
        <w:rPr>
          <w:rFonts w:ascii="Arial" w:cs="Arial" w:eastAsia="Arial" w:hAnsi="Arial"/>
          <w:b/>
          <w:bCs/>
          <w:sz w:val="24"/>
          <w:szCs w:val="24"/>
        </w:rPr>
        <w:t xml:space="preserve">Primero adivina: ¿más de 50 ruedas o menos?</w:t>
      </w:r>
    </w:p>
    <w:p>
      <w:pPr>
        <w:pStyle w:val="Heading2"/>
        <w:keepNext/>
      </w:pPr>
      <w:r>
        <w:t xml:space="preserve">Inténtalo</w:t>
      </w:r>
    </w:p>
    <w:p>
      <w:pPr>
        <w:spacing w:after="80" w:line="276"/>
      </w:pPr>
      <w:r>
        <w:rPr>
          <w:rFonts w:ascii="Arial" w:cs="Arial" w:eastAsia="Arial" w:hAnsi="Arial"/>
          <w:sz w:val="24"/>
          <w:szCs w:val="24"/>
        </w:rPr>
        <w:t xml:space="preserve">Resuélvelo en papel. Escribe una respuesta en cada línea.</w:t>
      </w:r>
    </w:p>
    <w:p>
      <w:pPr>
        <w:pStyle w:val="ListParagraph"/>
        <w:keepNext/>
        <w:numPr>
          <w:ilvl w:val="0"/>
          <w:numId w:val="2"/>
        </w:numPr>
        <w:spacing w:after="40" w:before="120"/>
      </w:pPr>
      <w:r>
        <w:rPr>
          <w:rFonts w:ascii="Arial" w:cs="Arial" w:eastAsia="Arial" w:hAnsi="Arial"/>
          <w:b/>
          <w:bCs/>
          <w:sz w:val="24"/>
          <w:szCs w:val="24"/>
        </w:rPr>
        <w:t xml:space="preserve">¿Cuál es el primer paso para resolver un problema?</w:t>
      </w:r>
    </w:p>
    <w:p>
      <w:pPr>
        <w:keepNext/>
        <w:spacing w:after="40"/>
        <w:ind w:left="360"/>
      </w:pPr>
      <w:r>
        <w:rPr>
          <w:rFonts w:ascii="Arial" w:cs="Arial" w:eastAsia="Arial" w:hAnsi="Arial"/>
          <w:sz w:val="24"/>
          <w:szCs w:val="24"/>
        </w:rPr>
        <w:t xml:space="preserve">A. Multiplicar los números      B. Comprobar tu respuesta      C. Entender lo que pide el problema      D. Escribir la respuesta final</w:t>
      </w:r>
    </w:p>
    <w:p>
      <w:pPr>
        <w:tabs>
          <w:tab w:val="right" w:pos="10080" w:leader="underscore"/>
        </w:tabs>
        <w:spacing w:after="160" w:before="120" w:line="576" w:lineRule="atLeast"/>
        <w:ind w:left="360"/>
      </w:pPr>
      <w:r>
        <w:rPr>
          <w:rFonts w:ascii="Arial" w:cs="Arial" w:eastAsia="Arial" w:hAnsi="Arial"/>
          <w:b/>
          <w:bCs/>
          <w:sz w:val="22"/>
          <w:szCs w:val="22"/>
        </w:rPr>
        <w:t xml:space="preserve">Mi respuesta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Un soporte tiene 6 bicicletas. Cada bicicleta tiene 2 ruedas. ¿Cuántas ruedas hay en el soporte?</w:t>
      </w:r>
    </w:p>
    <w:p>
      <w:pPr>
        <w:keepNext/>
        <w:spacing w:after="40"/>
        <w:ind w:left="360"/>
      </w:pPr>
      <w:r>
        <w:rPr>
          <w:rFonts w:ascii="Arial" w:cs="Arial" w:eastAsia="Arial" w:hAnsi="Arial"/>
          <w:sz w:val="24"/>
          <w:szCs w:val="24"/>
        </w:rPr>
        <w:t xml:space="preserve">A. 12      B. 8      C. 3      D. 26</w:t>
      </w:r>
    </w:p>
    <w:p>
      <w:pPr>
        <w:tabs>
          <w:tab w:val="right" w:pos="10080" w:leader="underscore"/>
        </w:tabs>
        <w:spacing w:after="160" w:before="120" w:line="576" w:lineRule="atLeast"/>
        <w:ind w:left="360"/>
      </w:pPr>
      <w:r>
        <w:rPr>
          <w:rFonts w:ascii="Arial" w:cs="Arial" w:eastAsia="Arial" w:hAnsi="Arial"/>
          <w:b/>
          <w:bCs/>
          <w:sz w:val="22"/>
          <w:szCs w:val="22"/>
        </w:rPr>
        <w:t xml:space="preserve">Mi respuesta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¿Cuál es una buena manera de salir de un atasco?</w:t>
      </w:r>
    </w:p>
    <w:p>
      <w:pPr>
        <w:keepNext/>
        <w:spacing w:after="40"/>
        <w:ind w:left="360"/>
      </w:pPr>
      <w:r>
        <w:rPr>
          <w:rFonts w:ascii="Arial" w:cs="Arial" w:eastAsia="Arial" w:hAnsi="Arial"/>
          <w:sz w:val="24"/>
          <w:szCs w:val="24"/>
        </w:rPr>
        <w:t xml:space="preserve">A. Parar y decir 'no puedo'      B. Copiar la respuesta de alguien sin entenderla      C. Esconder tu trabajo      D. Probar con un número más pequeño o hacer un dibujo</w:t>
      </w:r>
    </w:p>
    <w:p>
      <w:pPr>
        <w:tabs>
          <w:tab w:val="right" w:pos="10080" w:leader="underscore"/>
        </w:tabs>
        <w:spacing w:after="160" w:before="120" w:line="576" w:lineRule="atLeast"/>
        <w:ind w:left="360"/>
      </w:pPr>
      <w:r>
        <w:rPr>
          <w:rFonts w:ascii="Arial" w:cs="Arial" w:eastAsia="Arial" w:hAnsi="Arial"/>
          <w:b/>
          <w:bCs/>
          <w:sz w:val="22"/>
          <w:szCs w:val="22"/>
        </w:rPr>
        <w:t xml:space="preserve">Mi respuesta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Un estante tiene 9 latas. Una despensa tiene 4 estantes iguales. ¿Cuántas latas hay en la despensa?</w:t>
      </w:r>
    </w:p>
    <w:p>
      <w:pPr>
        <w:keepNext/>
        <w:spacing w:after="40"/>
        <w:ind w:left="360"/>
      </w:pPr>
      <w:r>
        <w:rPr>
          <w:rFonts w:ascii="Arial" w:cs="Arial" w:eastAsia="Arial" w:hAnsi="Arial"/>
          <w:sz w:val="24"/>
          <w:szCs w:val="24"/>
        </w:rPr>
        <w:t xml:space="preserve">A. 13      B. 36      C. 94      D. 5</w:t>
      </w:r>
    </w:p>
    <w:p>
      <w:pPr>
        <w:tabs>
          <w:tab w:val="right" w:pos="10080" w:leader="underscore"/>
        </w:tabs>
        <w:spacing w:after="160" w:before="120" w:line="576" w:lineRule="atLeast"/>
        <w:ind w:left="360"/>
      </w:pPr>
      <w:r>
        <w:rPr>
          <w:rFonts w:ascii="Arial" w:cs="Arial" w:eastAsia="Arial" w:hAnsi="Arial"/>
          <w:b/>
          <w:bCs/>
          <w:sz w:val="22"/>
          <w:szCs w:val="22"/>
        </w:rPr>
        <w:t xml:space="preserve">Mi respuesta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Un soporte tiene 14 ruedas. Otro soporte tiene 5 veces más ruedas. ¿Cuántas ruedas tiene el otro soporte?</w:t>
      </w:r>
    </w:p>
    <w:p>
      <w:pPr>
        <w:keepNext/>
        <w:spacing w:after="40"/>
        <w:ind w:left="360"/>
      </w:pPr>
      <w:r>
        <w:rPr>
          <w:rFonts w:ascii="Arial" w:cs="Arial" w:eastAsia="Arial" w:hAnsi="Arial"/>
          <w:sz w:val="24"/>
          <w:szCs w:val="24"/>
        </w:rPr>
        <w:t xml:space="preserve">A. 19      B. 9      C. 70      D. 145</w:t>
      </w:r>
    </w:p>
    <w:p>
      <w:pPr>
        <w:tabs>
          <w:tab w:val="right" w:pos="10080" w:leader="underscore"/>
        </w:tabs>
        <w:spacing w:after="160" w:before="120" w:line="576" w:lineRule="atLeast"/>
        <w:ind w:left="360"/>
      </w:pPr>
      <w:r>
        <w:rPr>
          <w:rFonts w:ascii="Arial" w:cs="Arial" w:eastAsia="Arial" w:hAnsi="Arial"/>
          <w:b/>
          <w:bCs/>
          <w:sz w:val="22"/>
          <w:szCs w:val="22"/>
        </w:rPr>
        <w:t xml:space="preserve">Mi respuesta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Resuelves 15 × 4 = 60. ¿Qué comprobación muestra que la respuesta tiene sentido?</w:t>
      </w:r>
    </w:p>
    <w:p>
      <w:pPr>
        <w:keepNext/>
        <w:spacing w:after="40"/>
        <w:ind w:left="360"/>
      </w:pPr>
      <w:r>
        <w:rPr>
          <w:rFonts w:ascii="Arial" w:cs="Arial" w:eastAsia="Arial" w:hAnsi="Arial"/>
          <w:sz w:val="24"/>
          <w:szCs w:val="24"/>
        </w:rPr>
        <w:t xml:space="preserve">A. 60 es 4 grupos de 15, así que debe ser mayor que 15      B. 60 es menor que 15      C. La respuesta no se puede comprobar      D. Cualquier respuesta sirve si es un número</w:t>
      </w:r>
    </w:p>
    <w:p>
      <w:pPr>
        <w:tabs>
          <w:tab w:val="right" w:pos="10080" w:leader="underscore"/>
        </w:tabs>
        <w:spacing w:after="160" w:before="120" w:line="576" w:lineRule="atLeast"/>
        <w:ind w:left="360"/>
      </w:pPr>
      <w:r>
        <w:rPr>
          <w:rFonts w:ascii="Arial" w:cs="Arial" w:eastAsia="Arial" w:hAnsi="Arial"/>
          <w:b/>
          <w:bCs/>
          <w:sz w:val="22"/>
          <w:szCs w:val="22"/>
        </w:rPr>
        <w:t xml:space="preserve">Mi respuesta </w:t>
      </w:r>
      <w:r>
        <w:rPr>
          <w:rFonts w:ascii="Arial" w:cs="Arial" w:eastAsia="Arial" w:hAnsi="Arial"/>
          <w:sz w:val="24"/>
          <w:szCs w:val="24"/>
        </w:rPr>
        <w:t xml:space="preserve">	</w:t>
      </w:r>
    </w:p>
    <w:p>
      <w:pPr>
        <w:pStyle w:val="Heading2"/>
        <w:keepNext/>
      </w:pPr>
      <w:r>
        <w:t xml:space="preserve">Conversen</w:t>
      </w:r>
    </w:p>
    <w:p>
      <w:pPr>
        <w:spacing w:after="80" w:line="276"/>
      </w:pPr>
      <w:r>
        <w:rPr>
          <w:rFonts w:ascii="Arial" w:cs="Arial" w:eastAsia="Arial" w:hAnsi="Arial"/>
          <w:sz w:val="24"/>
          <w:szCs w:val="24"/>
        </w:rPr>
        <w:t xml:space="preserve">¿Qué hicieron primero para entender el problema y qué podrían intentar si se atascan?</w:t>
      </w:r>
    </w:p>
    <w:p>
      <w:pPr>
        <w:pStyle w:val="Heading2"/>
        <w:keepNext/>
      </w:pPr>
      <w:r>
        <w:t xml:space="preserve">Misión en casa</w:t>
      </w:r>
    </w:p>
    <w:p>
      <w:pPr>
        <w:spacing w:after="80" w:line="276"/>
      </w:pPr>
      <w:r>
        <w:rPr>
          <w:rFonts w:ascii="Arial" w:cs="Arial" w:eastAsia="Arial" w:hAnsi="Arial"/>
          <w:sz w:val="24"/>
          <w:szCs w:val="24"/>
        </w:rPr>
        <w:t xml:space="preserve">Pongan 8 tenedores como bicicletas. Den a cada tenedor 2 monedas como ruedas. Pidan a su estudiante que diga qué pide el problema y luego muestre las 16 ruedas. Por último, pregunten qué podría intentar su estudiante si el problema se pusiera difícil.</w:t>
      </w:r>
    </w:p>
    <w:p>
      <w:pPr>
        <w:pStyle w:val="Heading2"/>
        <w:keepNext/>
      </w:pPr>
      <w:r>
        <w:t xml:space="preserve">Si se atoran, pregunten</w:t>
      </w:r>
    </w:p>
    <w:p>
      <w:pPr>
        <w:pStyle w:val="ListParagraph"/>
        <w:numPr>
          <w:ilvl w:val="0"/>
          <w:numId w:val="3"/>
        </w:numPr>
        <w:spacing w:after="40"/>
      </w:pPr>
      <w:r>
        <w:rPr>
          <w:rFonts w:ascii="Arial" w:cs="Arial" w:eastAsia="Arial" w:hAnsi="Arial"/>
          <w:sz w:val="24"/>
          <w:szCs w:val="24"/>
        </w:rPr>
        <w:t xml:space="preserve">¿Qué pide el problema, en tus propias palabras?</w:t>
      </w:r>
    </w:p>
    <w:p>
      <w:pPr>
        <w:pStyle w:val="ListParagraph"/>
        <w:numPr>
          <w:ilvl w:val="0"/>
          <w:numId w:val="3"/>
        </w:numPr>
        <w:spacing w:after="40"/>
      </w:pPr>
      <w:r>
        <w:rPr>
          <w:rFonts w:ascii="Arial" w:cs="Arial" w:eastAsia="Arial" w:hAnsi="Arial"/>
          <w:sz w:val="24"/>
          <w:szCs w:val="24"/>
        </w:rPr>
        <w:t xml:space="preserve">¿Qué podrías dibujar para verlo?</w:t>
      </w:r>
    </w:p>
    <w:p>
      <w:pPr>
        <w:pStyle w:val="ListParagraph"/>
        <w:numPr>
          <w:ilvl w:val="0"/>
          <w:numId w:val="3"/>
        </w:numPr>
        <w:spacing w:after="40"/>
      </w:pPr>
      <w:r>
        <w:rPr>
          <w:rFonts w:ascii="Arial" w:cs="Arial" w:eastAsia="Arial" w:hAnsi="Arial"/>
          <w:sz w:val="24"/>
          <w:szCs w:val="24"/>
        </w:rPr>
        <w:t xml:space="preserve">¿Qué es una cosa que podrías intentar ahora?</w:t>
      </w:r>
    </w:p>
    <w:p>
      <w:pPr>
        <w:pStyle w:val="Heading2"/>
        <w:keepNext/>
      </w:pPr>
      <w:r>
        <w:t xml:space="preserve">Hazlo en pantalla</w:t>
      </w:r>
    </w:p>
    <w:p>
      <w:pPr>
        <w:spacing w:after="80"/>
      </w:pPr>
      <w:r>
        <w:drawing>
          <wp:inline distT="0" distB="0" distL="0" distR="0">
            <wp:extent cx="914400" cy="914400"/>
            <wp:effectExtent t="0" r="0" b="0" l="0"/>
            <wp:docPr id="1" name="qr" descr="Hazlo en pantalla: eduwonderlab.com/lessons/1-6/homework.html" title="Hazlo en 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914400" cy="914400"/>
                    </a:xfrm>
                    <a:prstGeom prst="rect">
                      <a:avLst/>
                    </a:prstGeom>
                  </pic:spPr>
                </pic:pic>
              </a:graphicData>
            </a:graphic>
          </wp:inline>
        </w:drawing>
      </w:r>
    </w:p>
    <w:p>
      <w:pPr>
        <w:spacing w:after="160"/>
      </w:pPr>
      <w:r>
        <w:rPr>
          <w:rFonts w:ascii="Arial" w:cs="Arial" w:eastAsia="Arial" w:hAnsi="Arial"/>
          <w:sz w:val="24"/>
          <w:szCs w:val="24"/>
        </w:rPr>
        <w:t xml:space="preserve">Escanea o escribe el enlace. La misma lección, con pistas. </w:t>
      </w:r>
      <w:hyperlink w:history="1" r:id="rIdlkephlheokzxu_zbtcsn8">
        <w:r>
          <w:rPr>
            <w:rStyle w:val="Hyperlink"/>
            <w:rFonts w:ascii="Arial" w:cs="Arial" w:eastAsia="Arial" w:hAnsi="Arial"/>
            <w:b/>
            <w:bCs/>
            <w:sz w:val="24"/>
            <w:szCs w:val="24"/>
          </w:rPr>
          <w:t xml:space="preserve">eduwonderlab.com/lessons/1-6/homework.html</w:t>
        </w:r>
      </w:hyperlink>
    </w:p>
    <w:p>
      <w:pPr>
        <w:spacing w:after="80"/>
      </w:pPr>
      <w:r>
        <w:rPr>
          <w:rFonts w:ascii="Arial" w:cs="Arial" w:eastAsia="Arial" w:hAnsi="Arial"/>
          <w:b/>
          <w:bCs/>
          <w:sz w:val="24"/>
          <w:szCs w:val="24"/>
        </w:rPr>
        <w:t xml:space="preserve">¿Cómo te sentiste? (opcional) </w:t>
      </w:r>
      <w:r>
        <w:rPr>
          <w:rFonts w:ascii="Arial" w:cs="Arial" w:eastAsia="Arial" w:hAnsi="Arial"/>
          <w:sz w:val="24"/>
          <w:szCs w:val="24"/>
        </w:rPr>
        <w:t xml:space="preserve">☐ Difícil     ☐ Voy mejorando     ☐ Lo entendí</w:t>
      </w:r>
    </w:p>
    <w:p>
      <w:r>
        <w:br w:type="page"/>
      </w:r>
    </w:p>
    <w:p>
      <w:pPr>
        <w:pBdr>
          <w:bottom w:val="single" w:color="17406B" w:sz="18" w:space="2"/>
        </w:pBdr>
        <w:tabs>
          <w:tab w:val="right" w:pos="10080"/>
        </w:tabs>
      </w:pPr>
      <w:r>
        <w:rPr>
          <w:rFonts w:ascii="Arial" w:cs="Arial" w:eastAsia="Arial" w:hAnsi="Arial"/>
          <w:b/>
          <w:bCs/>
          <w:color w:val="17406B"/>
          <w:sz w:val="24"/>
          <w:szCs w:val="24"/>
        </w:rPr>
        <w:t xml:space="preserve">Family Math Studio · Para adultos</w:t>
      </w:r>
      <w:r>
        <w:rPr>
          <w:rFonts w:ascii="Arial" w:cs="Arial" w:eastAsia="Arial" w:hAnsi="Arial"/>
          <w:sz w:val="24"/>
          <w:szCs w:val="24"/>
        </w:rPr>
        <w:t xml:space="preserve">	Lección 1.6 · MPP.3</w:t>
      </w:r>
    </w:p>
    <w:p>
      <w:pPr>
        <w:pStyle w:val="Heading1"/>
        <w:keepNext/>
      </w:pPr>
      <w:r>
        <w:t xml:space="preserve">Respuestas y notas para conversar</w:t>
      </w:r>
    </w:p>
    <w:p>
      <w:pPr>
        <w:spacing w:after="80" w:line="276"/>
      </w:pPr>
      <w:r>
        <w:rPr>
          <w:rFonts w:ascii="Arial" w:cs="Arial" w:eastAsia="Arial" w:hAnsi="Arial"/>
          <w:sz w:val="24"/>
          <w:szCs w:val="24"/>
        </w:rPr>
        <w:t xml:space="preserve">Las matemáticas son nuestras</w:t>
      </w:r>
    </w:p>
    <w:p>
      <w:pPr>
        <w:pStyle w:val="Heading2"/>
        <w:keepNext/>
      </w:pPr>
      <w:r>
        <w:t xml:space="preserve">Lo que aprende tu estudiante</w:t>
      </w:r>
    </w:p>
    <w:p>
      <w:pPr>
        <w:spacing w:after="80" w:line="276"/>
      </w:pPr>
      <w:r>
        <w:rPr>
          <w:rFonts w:ascii="Arial" w:cs="Arial" w:eastAsia="Arial" w:hAnsi="Arial"/>
          <w:sz w:val="24"/>
          <w:szCs w:val="24"/>
        </w:rPr>
        <w:t xml:space="preserve">Esta noche nombramos nuestro proceso para resolver problemas: entender el problema, elegir una representación, hacer un plan, revisar el avance y cambiar de estrategia cuando nos atascamos.</w:t>
      </w:r>
    </w:p>
    <w:p>
      <w:pPr>
        <w:pStyle w:val="Heading2"/>
        <w:keepNext/>
      </w:pPr>
      <w:r>
        <w:t xml:space="preserve">Respuestas</w:t>
      </w:r>
    </w:p>
    <w:p>
      <w:pPr>
        <w:spacing w:after="80" w:line="276"/>
      </w:pPr>
      <w:r>
        <w:rPr>
          <w:rFonts w:ascii="Arial" w:cs="Arial" w:eastAsia="Arial" w:hAnsi="Arial"/>
          <w:sz w:val="24"/>
          <w:szCs w:val="24"/>
        </w:rPr>
        <w:t xml:space="preserve">Pidan a su estudiante que explique antes de mirar.</w:t>
      </w:r>
    </w:p>
    <w:p>
      <w:pPr>
        <w:pStyle w:val="ListParagraph"/>
        <w:numPr>
          <w:ilvl w:val="0"/>
          <w:numId w:val="4"/>
        </w:numPr>
        <w:spacing w:after="60"/>
      </w:pPr>
      <w:r>
        <w:rPr>
          <w:rFonts w:ascii="Arial" w:cs="Arial" w:eastAsia="Arial" w:hAnsi="Arial"/>
          <w:b/>
          <w:bCs/>
          <w:sz w:val="24"/>
          <w:szCs w:val="24"/>
        </w:rPr>
        <w:t xml:space="preserve">C. Entender lo que pide el problema. </w:t>
      </w:r>
      <w:r>
        <w:rPr>
          <w:rFonts w:ascii="Arial" w:cs="Arial" w:eastAsia="Arial" w:hAnsi="Arial"/>
          <w:sz w:val="24"/>
          <w:szCs w:val="24"/>
        </w:rPr>
        <w:t xml:space="preserve">Entender lo que pide el problema va primero, antes de elegir un plan.</w:t>
      </w:r>
    </w:p>
    <w:p>
      <w:pPr>
        <w:pStyle w:val="ListParagraph"/>
        <w:numPr>
          <w:ilvl w:val="0"/>
          <w:numId w:val="4"/>
        </w:numPr>
        <w:spacing w:after="60"/>
      </w:pPr>
      <w:r>
        <w:rPr>
          <w:rFonts w:ascii="Arial" w:cs="Arial" w:eastAsia="Arial" w:hAnsi="Arial"/>
          <w:b/>
          <w:bCs/>
          <w:sz w:val="24"/>
          <w:szCs w:val="24"/>
        </w:rPr>
        <w:t xml:space="preserve">A. 12. </w:t>
      </w:r>
      <w:r>
        <w:rPr>
          <w:rFonts w:ascii="Arial" w:cs="Arial" w:eastAsia="Arial" w:hAnsi="Arial"/>
          <w:sz w:val="24"/>
          <w:szCs w:val="24"/>
        </w:rPr>
        <w:t xml:space="preserve">6 bicicletas con 2 ruedas cada una son 6 × 2 = 12 ruedas.</w:t>
      </w:r>
    </w:p>
    <w:p>
      <w:pPr>
        <w:pStyle w:val="ListParagraph"/>
        <w:numPr>
          <w:ilvl w:val="0"/>
          <w:numId w:val="4"/>
        </w:numPr>
        <w:spacing w:after="60"/>
      </w:pPr>
      <w:r>
        <w:rPr>
          <w:rFonts w:ascii="Arial" w:cs="Arial" w:eastAsia="Arial" w:hAnsi="Arial"/>
          <w:b/>
          <w:bCs/>
          <w:sz w:val="24"/>
          <w:szCs w:val="24"/>
        </w:rPr>
        <w:t xml:space="preserve">D. Probar con un número más pequeño o hacer un dibujo. </w:t>
      </w:r>
      <w:r>
        <w:rPr>
          <w:rFonts w:ascii="Arial" w:cs="Arial" w:eastAsia="Arial" w:hAnsi="Arial"/>
          <w:sz w:val="24"/>
          <w:szCs w:val="24"/>
        </w:rPr>
        <w:t xml:space="preserve">Probar con un número más pequeño o hacer un dibujo. Los dos te dan una nueva manera de ver el problema.</w:t>
      </w:r>
    </w:p>
    <w:p>
      <w:pPr>
        <w:pStyle w:val="ListParagraph"/>
        <w:numPr>
          <w:ilvl w:val="0"/>
          <w:numId w:val="4"/>
        </w:numPr>
        <w:spacing w:after="60"/>
      </w:pPr>
      <w:r>
        <w:rPr>
          <w:rFonts w:ascii="Arial" w:cs="Arial" w:eastAsia="Arial" w:hAnsi="Arial"/>
          <w:b/>
          <w:bCs/>
          <w:sz w:val="24"/>
          <w:szCs w:val="24"/>
        </w:rPr>
        <w:t xml:space="preserve">B. 36. </w:t>
      </w:r>
      <w:r>
        <w:rPr>
          <w:rFonts w:ascii="Arial" w:cs="Arial" w:eastAsia="Arial" w:hAnsi="Arial"/>
          <w:sz w:val="24"/>
          <w:szCs w:val="24"/>
        </w:rPr>
        <w:t xml:space="preserve">4 estantes con 9 latas cada uno son 4 × 9 = 36 latas.</w:t>
      </w:r>
    </w:p>
    <w:p>
      <w:pPr>
        <w:pStyle w:val="ListParagraph"/>
        <w:numPr>
          <w:ilvl w:val="0"/>
          <w:numId w:val="4"/>
        </w:numPr>
        <w:spacing w:after="60"/>
      </w:pPr>
      <w:r>
        <w:rPr>
          <w:rFonts w:ascii="Arial" w:cs="Arial" w:eastAsia="Arial" w:hAnsi="Arial"/>
          <w:b/>
          <w:bCs/>
          <w:sz w:val="24"/>
          <w:szCs w:val="24"/>
        </w:rPr>
        <w:t xml:space="preserve">C. 70. </w:t>
      </w:r>
      <w:r>
        <w:rPr>
          <w:rFonts w:ascii="Arial" w:cs="Arial" w:eastAsia="Arial" w:hAnsi="Arial"/>
          <w:sz w:val="24"/>
          <w:szCs w:val="24"/>
        </w:rPr>
        <w:t xml:space="preserve">5 veces 14 es 14 × 5 = 70 ruedas.</w:t>
      </w:r>
    </w:p>
    <w:p>
      <w:pPr>
        <w:pStyle w:val="ListParagraph"/>
        <w:numPr>
          <w:ilvl w:val="0"/>
          <w:numId w:val="4"/>
        </w:numPr>
        <w:spacing w:after="60"/>
      </w:pPr>
      <w:r>
        <w:rPr>
          <w:rFonts w:ascii="Arial" w:cs="Arial" w:eastAsia="Arial" w:hAnsi="Arial"/>
          <w:b/>
          <w:bCs/>
          <w:sz w:val="24"/>
          <w:szCs w:val="24"/>
        </w:rPr>
        <w:t xml:space="preserve">A. 60 es 4 grupos de 15, así que debe ser mayor que 15. </w:t>
      </w:r>
      <w:r>
        <w:rPr>
          <w:rFonts w:ascii="Arial" w:cs="Arial" w:eastAsia="Arial" w:hAnsi="Arial"/>
          <w:sz w:val="24"/>
          <w:szCs w:val="24"/>
        </w:rPr>
        <w:t xml:space="preserve">60 es 4 grupos de 15, así que debe ser mayor que 15. También sirve comprobar que 15 + 15 + 15 + 15 = 60.</w:t>
      </w:r>
    </w:p>
    <w:p>
      <w:pPr>
        <w:pStyle w:val="Heading2"/>
        <w:keepNext/>
      </w:pPr>
      <w:r>
        <w:t xml:space="preserve">Conversen</w:t>
      </w:r>
    </w:p>
    <w:p>
      <w:pPr>
        <w:spacing w:after="80" w:line="276"/>
      </w:pPr>
      <w:r>
        <w:rPr>
          <w:rFonts w:ascii="Arial" w:cs="Arial" w:eastAsia="Arial" w:hAnsi="Arial"/>
          <w:sz w:val="24"/>
          <w:szCs w:val="24"/>
        </w:rPr>
        <w:t xml:space="preserve">¿Qué hicieron primero para entender el problema y qué podrían intentar si se atascan?</w:t>
      </w:r>
    </w:p>
    <w:p>
      <w:pPr>
        <w:pStyle w:val="Heading2"/>
        <w:keepNext/>
      </w:pPr>
      <w:r>
        <w:t xml:space="preserve">Cuando se atoren, pregunten</w:t>
      </w:r>
    </w:p>
    <w:p>
      <w:pPr>
        <w:pStyle w:val="ListParagraph"/>
        <w:numPr>
          <w:ilvl w:val="0"/>
          <w:numId w:val="3"/>
        </w:numPr>
        <w:spacing w:after="40"/>
      </w:pPr>
      <w:r>
        <w:rPr>
          <w:rFonts w:ascii="Arial" w:cs="Arial" w:eastAsia="Arial" w:hAnsi="Arial"/>
          <w:sz w:val="24"/>
          <w:szCs w:val="24"/>
        </w:rPr>
        <w:t xml:space="preserve">¿Qué pide el problema, en tus propias palabras?</w:t>
      </w:r>
    </w:p>
    <w:p>
      <w:pPr>
        <w:pStyle w:val="ListParagraph"/>
        <w:numPr>
          <w:ilvl w:val="0"/>
          <w:numId w:val="3"/>
        </w:numPr>
        <w:spacing w:after="40"/>
      </w:pPr>
      <w:r>
        <w:rPr>
          <w:rFonts w:ascii="Arial" w:cs="Arial" w:eastAsia="Arial" w:hAnsi="Arial"/>
          <w:sz w:val="24"/>
          <w:szCs w:val="24"/>
        </w:rPr>
        <w:t xml:space="preserve">¿Qué podrías dibujar para verlo?</w:t>
      </w:r>
    </w:p>
    <w:p>
      <w:pPr>
        <w:pStyle w:val="ListParagraph"/>
        <w:numPr>
          <w:ilvl w:val="0"/>
          <w:numId w:val="3"/>
        </w:numPr>
        <w:spacing w:after="40"/>
      </w:pPr>
      <w:r>
        <w:rPr>
          <w:rFonts w:ascii="Arial" w:cs="Arial" w:eastAsia="Arial" w:hAnsi="Arial"/>
          <w:sz w:val="24"/>
          <w:szCs w:val="24"/>
        </w:rPr>
        <w:t xml:space="preserve">¿Qué es una cosa que podrías intentar ahora?</w:t>
      </w:r>
    </w:p>
    <w:p>
      <w:pPr>
        <w:pStyle w:val="Heading2"/>
        <w:keepNext/>
      </w:pPr>
      <w:r>
        <w:t xml:space="preserve">Eviten decir</w:t>
      </w:r>
    </w:p>
    <w:p>
      <w:pPr>
        <w:pStyle w:val="ListParagraph"/>
        <w:numPr>
          <w:ilvl w:val="0"/>
          <w:numId w:val="3"/>
        </w:numPr>
        <w:spacing w:after="40"/>
      </w:pPr>
      <w:r>
        <w:rPr>
          <w:rFonts w:ascii="Arial" w:cs="Arial" w:eastAsia="Arial" w:hAnsi="Arial"/>
          <w:sz w:val="24"/>
          <w:szCs w:val="24"/>
        </w:rPr>
        <w:t xml:space="preserve">Ven, mejor lo hago yo por ti.</w:t>
      </w:r>
    </w:p>
    <w:p>
      <w:pPr>
        <w:pStyle w:val="ListParagraph"/>
        <w:numPr>
          <w:ilvl w:val="0"/>
          <w:numId w:val="3"/>
        </w:numPr>
        <w:spacing w:after="40"/>
      </w:pPr>
      <w:r>
        <w:rPr>
          <w:rFonts w:ascii="Arial" w:cs="Arial" w:eastAsia="Arial" w:hAnsi="Arial"/>
          <w:sz w:val="24"/>
          <w:szCs w:val="24"/>
        </w:rPr>
        <w:t xml:space="preserve">Ya deberías saber esto.</w:t>
      </w:r>
    </w:p>
    <w:p>
      <w:pPr>
        <w:pStyle w:val="ListParagraph"/>
        <w:numPr>
          <w:ilvl w:val="0"/>
          <w:numId w:val="3"/>
        </w:numPr>
        <w:spacing w:after="40"/>
      </w:pPr>
      <w:r>
        <w:rPr>
          <w:rFonts w:ascii="Arial" w:cs="Arial" w:eastAsia="Arial" w:hAnsi="Arial"/>
          <w:sz w:val="24"/>
          <w:szCs w:val="24"/>
        </w:rPr>
        <w:t xml:space="preserve">Solo hay una manera correcta de resolverlo.</w:t>
      </w:r>
    </w:p>
    <w:p>
      <w:pPr>
        <w:pStyle w:val="Heading2"/>
        <w:keepNext/>
      </w:pPr>
      <w:r>
        <w:t xml:space="preserve">Misión en casa</w:t>
      </w:r>
    </w:p>
    <w:p>
      <w:pPr>
        <w:spacing w:after="80" w:line="276"/>
      </w:pPr>
      <w:r>
        <w:rPr>
          <w:rFonts w:ascii="Arial" w:cs="Arial" w:eastAsia="Arial" w:hAnsi="Arial"/>
          <w:sz w:val="24"/>
          <w:szCs w:val="24"/>
        </w:rPr>
        <w:t xml:space="preserve">Pongan 8 tenedores como bicicletas. Den a cada tenedor 2 monedas como ruedas. Pidan a su estudiante que diga qué pide el problema y luego muestre las 16 ruedas. Por último, pregunten qué podría intentar su estudiante si el problema se pusiera difícil.</w:t>
      </w:r>
    </w:p>
    <w:sectPr>
      <w:pgSz w:w="12240" w:h="15840" w:orient="portrait"/>
      <w:pgMar w:top="864" w:right="1080" w:bottom="1007"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360" w:hanging="360"/>
      </w:pPr>
      <w:rPr>
        <w:rFonts w:ascii="Arial" w:cs="Arial" w:eastAsia="Arial" w:hAnsi="Arial"/>
      </w:rPr>
    </w:lvl>
  </w:abstractNum>
  <w:abstractNum w:abstractNumId="4" w15:restartNumberingAfterBreak="0">
    <w:multiLevelType w:val="hybridMultilevel"/>
    <w:lvl w:ilvl="0" w15:tentative="1">
      <w:start w:val="1"/>
      <w:numFmt w:val="bullet"/>
      <w:lvlText w:val="•"/>
      <w:lvlJc w:val="left"/>
      <w:pPr>
        <w:ind w:left="36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lang w:val="es-US"/>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60" w:before="120"/>
    </w:pPr>
    <w:rPr>
      <w:rFonts w:ascii="Arial" w:cs="Arial" w:eastAsia="Arial" w:hAnsi="Arial"/>
      <w:b/>
      <w:bCs/>
      <w:color w:val="17406B"/>
      <w:sz w:val="44"/>
      <w:szCs w:val="44"/>
    </w:rPr>
  </w:style>
  <w:style w:type="paragraph" w:styleId="Heading2">
    <w:name w:val="Heading 2"/>
    <w:basedOn w:val="Normal"/>
    <w:next w:val="Normal"/>
    <w:qFormat/>
    <w:pPr>
      <w:spacing w:after="60" w:before="200"/>
    </w:pPr>
    <w:rPr>
      <w:rFonts w:ascii="Arial" w:cs="Arial" w:eastAsia="Arial" w:hAnsi="Arial"/>
      <w:b/>
      <w:bCs/>
      <w:color w:val="17406B"/>
      <w:sz w:val="28"/>
      <w:szCs w:val="28"/>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lkephlheokzxu_zbtcsn8" Type="http://schemas.openxmlformats.org/officeDocument/2006/relationships/hyperlink" Target="https://eduwonderlab.com/lessons/1-6/homework.html" TargetMode="External"/><Relationship Id="rId7" Type="http://schemas.openxmlformats.org/officeDocument/2006/relationships/image" Target="media/e43bbe9e5de84bac69ce5e3c8a90ea0563192658.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Lección 1.6: Las matemáticas son nuestras</dc:title>
  <dc:creator>Family Math Studio</dc:creator>
  <dc:description>Explicar cómo resuelves un problema y qué intentar cuando te atoras.</dc:description>
  <cp:lastModifiedBy>Un-named</cp:lastModifiedBy>
  <cp:revision>1</cp:revision>
  <dcterms:created xsi:type="dcterms:W3CDTF">2026-10-28T23:45:43.887Z</dcterms:created>
  <dcterms:modified xsi:type="dcterms:W3CDTF">2026-10-28T23:45:43.887Z</dcterms:modified>
</cp:coreProperties>
</file>

<file path=docProps/custom.xml><?xml version="1.0" encoding="utf-8"?>
<Properties xmlns="http://schemas.openxmlformats.org/officeDocument/2006/custom-properties" xmlns:vt="http://schemas.openxmlformats.org/officeDocument/2006/docPropsVTypes"/>
</file>