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10.1 · MPP.3</w:t>
      </w:r>
    </w:p>
    <w:p>
      <w:pPr>
        <w:pStyle w:val="Heading1"/>
        <w:keepNext/>
      </w:pPr>
      <w:r>
        <w:t xml:space="preserve">Las matemáticas están en todas partes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Encontrar matemáticas en los trabajos, los pasatiempos y tu propia casa.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Antes de que abra un restaurante, el chef planea el menú y pide la comida. Antes de cocinar un solo plato, ¿cuántas tareas de matemáticas distintas hace el chef?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¿dos tareas de matemáticas o más?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 cada oración con tus propias palabras.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___ es una profesión porque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Antes de pedir, cuento mi inventario de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porción de ___ es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área de ___ me dice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Hallo el volumen de ___ para saber cuánto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contó o midió hoy alguien en nuestra casa?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comida que su familia come. Pidan a su estudiante que sea el chef. ¿Cuántas personas comerán? ¿Cuánto de cada alimento necesita una persona? Hablen de cómo multiplicarían para planear toda la comida.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viste que se usaran números hoy?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se necesita para una persona?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trabajo usa las matemáticas que hicimos este año?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0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8swpxr9x8py8ecyomxck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10.1 · MPP.3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están en todas partes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buscamos matemáticas fuera de la escuela: en trabajos como ser chef, en pasatiempos como la jardinería y en nuestra propia casa.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El chef tiene una profesión. Es un trabajo que requiere preparación.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El chef cuenta la harina, el arroz y las cebollas que tiene. Eso es el inventario.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El chef decide cuánto arroz va en un plato. Eso es una porción.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jardinera halla el área de una maceta para ver cuántas plantas caben.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jardinera halla el volumen de la maceta para saber cuánta tierra comprar.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contó o midió hoy alguien en nuestra casa?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viste que se usaran números hoy?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se necesita para una persona?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trabajo usa las matemáticas que hicimos este año?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Nunca vas a usar esto en la vida real.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los ingenieros necesitan matemáticas.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escribe cualquier cosa.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comida que su familia come. Pidan a su estudiante que sea el chef. ¿Cuántas personas comerán? ¿Cuánto de cada alimento necesita una persona? Hablen de cómo multiplicarían para planear toda la comida.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swpxr9x8py8ecyomxckv" Type="http://schemas.openxmlformats.org/officeDocument/2006/relationships/hyperlink" Target="https://eduwonderlab.com/lessons/10-1/homework.html" TargetMode="External"/><Relationship Id="rId7" Type="http://schemas.openxmlformats.org/officeDocument/2006/relationships/image" Target="media/9b2163828d02eb07fd7471b1d55abf6b3e9178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10.1: Las matemáticas están en todas partes</dc:title>
  <dc:creator>Family Math Studio</dc:creator>
  <dc:description>Encontrar matemáticas en los trabajos, los pasatiempos y tu propia casa.</dc:description>
  <cp:lastModifiedBy>Un-named</cp:lastModifiedBy>
  <cp:revision>1</cp:revision>
  <dcterms:created xsi:type="dcterms:W3CDTF">2026-10-28T12:44:30.497Z</dcterms:created>
  <dcterms:modified xsi:type="dcterms:W3CDTF">2026-10-28T12:44:30.497Z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