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10.3 · MPP.7</w:t>
      </w:r>
    </w:p>
    <w:p>
      <w:pPr>
        <w:pStyle w:val="Heading1"/>
        <w:keepNext/>
      </w:pPr>
      <w:r>
        <w:t xml:space="preserve">Math is Playful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Play with a puzzle and use patterns to think logically about its solutions.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Tower of Hanoi puzzle has 3 discs stacked on one spot. Move one disc at a time. A big disc never sits on a small one. How few moves can move the whole stack?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fewer than 5 moves, or more?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Finish each sentence in your own words.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puzzle has rules, a goal, and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pattern in the moves goes ___, ___,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 pattern rule is: ___ it and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predict ___ because the pattern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organize my results in a ___ so I can see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smallest tower you could solve first?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three coins of different sizes and three spots on the table. Move one coin at a time, and never put a big coin on a small one. Start with one coin, then two. Ask your student to predict before moving three.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happened with just two discs?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does each answer relate to the one before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predict before you play?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0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vvwr0i-z2ugzagxamfap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10.3 · MPP.7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Playful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play with the Tower of Hanoi puzzle and look for a pattern that predicts the number of moves.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Tower of Hanoi is a puzzle with discs, three spots, and rules.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moves 1, 3, 7 for one, two, and three discs follow a pattern.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Double the moves and add 1 is a pattern rule. 3 doubled is 6, plus 1 is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good prediction uses the pattern to say what comes next before you move.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table with discs in one column and moves in the other organizes the results.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smallest tower you could solve first?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happened with just two discs?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does each answer relate to the one before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predict before you play?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keep moving pieces until it works.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There is no pattern, it is just a game.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 me solve it for you.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three coins of different sizes and three spots on the table. Move one coin at a time, and never put a big coin on a small one. Start with one coin, then two. Ask your student to predict before moving three.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wr0i-z2ugzagxamfaps" Type="http://schemas.openxmlformats.org/officeDocument/2006/relationships/hyperlink" Target="https://eduwonderlab.com/lessons/10-3/homework.html" TargetMode="External"/><Relationship Id="rId7" Type="http://schemas.openxmlformats.org/officeDocument/2006/relationships/image" Target="media/d9f8fabdf49555d159f53130da6ff9be52126d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10.3: Math is Playful</dc:title>
  <dc:creator>Family Math Studio</dc:creator>
  <dc:description>Play with a puzzle and use patterns to think logically about its solutions.</dc:description>
  <cp:lastModifiedBy>Un-named</cp:lastModifiedBy>
  <cp:revision>1</cp:revision>
  <dcterms:created xsi:type="dcterms:W3CDTF">2026-10-28T12:44:31.983Z</dcterms:created>
  <dcterms:modified xsi:type="dcterms:W3CDTF">2026-10-28T12:44:31.983Z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