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bottom w:val="single" w:color="1F2937" w:sz="18" w:space="2"/>
        </w:pBdr>
        <w:tabs>
          <w:tab w:val="right" w:pos="10080"/>
        </w:tabs>
      </w:pPr>
      <w:r>
        <w:rPr>
          <w:rFonts w:ascii="Arial" w:cs="Arial" w:eastAsia="Arial" w:hAnsi="Arial"/>
          <w:b/>
          <w:bCs/>
          <w:color w:val="1F2937"/>
          <w:sz w:val="24"/>
          <w:szCs w:val="24"/>
        </w:rPr>
        <w:t xml:space="preserve">Family Math Studio</w:t>
      </w:r>
      <w:r>
        <w:rPr>
          <w:rFonts w:ascii="Arial" w:cs="Arial" w:eastAsia="Arial" w:hAnsi="Arial"/>
          <w:sz w:val="24"/>
          <w:szCs w:val="24"/>
        </w:rPr>
        <w:t xml:space="preserve">	Lesson 10.4 · MPP.4</w:t>
      </w:r>
    </w:p>
    <w:p>
      <w:pPr>
        <w:pStyle w:val="Heading1"/>
        <w:keepNext/>
      </w:pPr>
      <w:r>
        <w:t xml:space="preserve">Math is Ingenuity</w:t>
      </w:r>
    </w:p>
    <w:p>
      <w:pPr>
        <w:spacing w:after="80" w:line="276"/>
      </w:pPr>
      <w:r>
        <w:rPr>
          <w:rFonts w:ascii="Arial" w:cs="Arial" w:eastAsia="Arial" w:hAnsi="Arial"/>
          <w:sz w:val="24"/>
          <w:szCs w:val="24"/>
        </w:rPr>
        <w:t xml:space="preserve">Use ratios and models to explain a clever fix for a real problem.</w:t>
      </w:r>
    </w:p>
    <w:p>
      <w:pPr>
        <w:tabs>
          <w:tab w:val="left" w:pos="5400" w:leader="underscore"/>
          <w:tab w:val="left" w:pos="5760"/>
          <w:tab w:val="right" w:pos="10080" w:leader="underscore"/>
        </w:tabs>
        <w:spacing w:after="160" w:before="120"/>
      </w:pPr>
      <w:r>
        <w:rPr>
          <w:rFonts w:ascii="Arial" w:cs="Arial" w:eastAsia="Arial" w:hAnsi="Arial"/>
          <w:b/>
          <w:bCs/>
          <w:sz w:val="24"/>
          <w:szCs w:val="24"/>
        </w:rPr>
        <w:t xml:space="preserve">Name </w:t>
      </w:r>
      <w:r>
        <w:rPr>
          <w:rFonts w:ascii="Arial" w:cs="Arial" w:eastAsia="Arial" w:hAnsi="Arial"/>
          <w:sz w:val="24"/>
          <w:szCs w:val="24"/>
        </w:rPr>
        <w:t xml:space="preserve">		</w:t>
      </w:r>
      <w:r>
        <w:rPr>
          <w:rFonts w:ascii="Arial" w:cs="Arial" w:eastAsia="Arial" w:hAnsi="Arial"/>
          <w:b/>
          <w:bCs/>
          <w:sz w:val="24"/>
          <w:szCs w:val="24"/>
        </w:rPr>
        <w:t xml:space="preserve">Date </w:t>
      </w:r>
      <w:r>
        <w:rPr>
          <w:rFonts w:ascii="Arial" w:cs="Arial" w:eastAsia="Arial" w:hAnsi="Arial"/>
          <w:sz w:val="24"/>
          <w:szCs w:val="24"/>
        </w:rPr>
        <w:t xml:space="preserve">	</w:t>
      </w:r>
    </w:p>
    <w:p>
      <w:pPr>
        <w:pStyle w:val="Heading2"/>
        <w:keepNext/>
      </w:pPr>
      <w:r>
        <w:t xml:space="preserve">Tonight's spark</w:t>
      </w:r>
    </w:p>
    <w:p>
      <w:pPr>
        <w:pBdr>
          <w:top w:val="single" w:color="14181D" w:sz="8" w:space="4"/>
          <w:bottom w:val="single" w:color="14181D" w:sz="8" w:space="4"/>
          <w:left w:val="single" w:color="14181D" w:sz="8" w:space="4"/>
          <w:right w:val="single" w:color="14181D" w:sz="8" w:space="4"/>
        </w:pBdr>
        <w:shd w:fill="F3F3F1"/>
        <w:spacing w:after="80" w:line="276"/>
      </w:pPr>
      <w:r>
        <w:rPr>
          <w:rFonts w:ascii="Arial" w:cs="Arial" w:eastAsia="Arial" w:hAnsi="Arial"/>
          <w:sz w:val="24"/>
          <w:szCs w:val="24"/>
        </w:rPr>
        <w:t xml:space="preserve">A bike shop ticket lists two gears. The pedal gear has 48 teeth. The back wheel gear has 32 teeth. You pedal around one time. How many times does the back wheel spin?</w:t>
      </w:r>
      <w:r>
        <w:rPr>
          <w:rFonts w:ascii="Arial" w:cs="Arial" w:eastAsia="Arial" w:hAnsi="Arial"/>
          <w:sz w:val="24"/>
          <w:szCs w:val="24"/>
        </w:rPr>
        <w:t xml:space="preserve"> </w:t>
      </w:r>
      <w:r>
        <w:rPr>
          <w:rFonts w:ascii="Arial" w:cs="Arial" w:eastAsia="Arial" w:hAnsi="Arial"/>
          <w:b/>
          <w:bCs/>
          <w:sz w:val="24"/>
          <w:szCs w:val="24"/>
        </w:rPr>
        <w:t xml:space="preserve">Make a guess first: once, twice, or somewhere in between?</w:t>
      </w:r>
    </w:p>
    <w:p>
      <w:pPr>
        <w:pStyle w:val="Heading2"/>
        <w:keepNext/>
      </w:pPr>
      <w:r>
        <w:t xml:space="preserve">Try it</w:t>
      </w:r>
    </w:p>
    <w:p>
      <w:pPr>
        <w:spacing w:after="80" w:line="276"/>
      </w:pPr>
      <w:r>
        <w:rPr>
          <w:rFonts w:ascii="Arial" w:cs="Arial" w:eastAsia="Arial" w:hAnsi="Arial"/>
          <w:sz w:val="24"/>
          <w:szCs w:val="24"/>
        </w:rPr>
        <w:t xml:space="preserve">Finish each sentence in your own words.</w:t>
      </w:r>
    </w:p>
    <w:p>
      <w:pPr>
        <w:pStyle w:val="ListParagraph"/>
        <w:keepNext/>
        <w:numPr>
          <w:ilvl w:val="0"/>
          <w:numId w:val="2"/>
        </w:numPr>
        <w:spacing w:after="40" w:before="120"/>
      </w:pPr>
      <w:r>
        <w:rPr>
          <w:rFonts w:ascii="Arial" w:cs="Arial" w:eastAsia="Arial" w:hAnsi="Arial"/>
          <w:b/>
          <w:bCs/>
          <w:sz w:val="24"/>
          <w:szCs w:val="24"/>
        </w:rPr>
        <w:t xml:space="preserve">My clever idea solves the problem of ___ by ___.</w:t>
      </w:r>
    </w:p>
    <w:p>
      <w:pPr>
        <w:tabs>
          <w:tab w:val="right" w:pos="10080" w:leader="underscore"/>
        </w:tabs>
        <w:spacing w:after="160" w:before="120" w:line="576" w:lineRule="atLeast"/>
        <w:ind w:left="360"/>
      </w:pPr>
      <w:r>
        <w:rPr>
          <w:rFonts w:ascii="Arial" w:cs="Arial" w:eastAsia="Arial" w:hAnsi="Arial"/>
          <w:b/>
          <w:bCs/>
          <w:sz w:val="22"/>
          <w:szCs w:val="22"/>
        </w:rPr>
        <w:t xml:space="preserve">My words </w:t>
      </w:r>
      <w:r>
        <w:rPr>
          <w:rFonts w:ascii="Arial" w:cs="Arial" w:eastAsia="Arial" w:hAnsi="Arial"/>
          <w:sz w:val="24"/>
          <w:szCs w:val="24"/>
        </w:rPr>
        <w:t xml:space="preserve">	</w:t>
      </w:r>
    </w:p>
    <w:p>
      <w:pPr>
        <w:pStyle w:val="ListParagraph"/>
        <w:keepNext/>
        <w:numPr>
          <w:ilvl w:val="0"/>
          <w:numId w:val="2"/>
        </w:numPr>
        <w:spacing w:after="40" w:before="120"/>
      </w:pPr>
      <w:r>
        <w:rPr>
          <w:rFonts w:ascii="Arial" w:cs="Arial" w:eastAsia="Arial" w:hAnsi="Arial"/>
          <w:b/>
          <w:bCs/>
          <w:sz w:val="24"/>
          <w:szCs w:val="24"/>
        </w:rPr>
        <w:t xml:space="preserve">One rotation of the pedals gives the back wheel ___ rotations.</w:t>
      </w:r>
    </w:p>
    <w:p>
      <w:pPr>
        <w:tabs>
          <w:tab w:val="right" w:pos="10080" w:leader="underscore"/>
        </w:tabs>
        <w:spacing w:after="160" w:before="120" w:line="576" w:lineRule="atLeast"/>
        <w:ind w:left="360"/>
      </w:pPr>
      <w:r>
        <w:rPr>
          <w:rFonts w:ascii="Arial" w:cs="Arial" w:eastAsia="Arial" w:hAnsi="Arial"/>
          <w:b/>
          <w:bCs/>
          <w:sz w:val="22"/>
          <w:szCs w:val="22"/>
        </w:rPr>
        <w:t xml:space="preserve">My words </w:t>
      </w:r>
      <w:r>
        <w:rPr>
          <w:rFonts w:ascii="Arial" w:cs="Arial" w:eastAsia="Arial" w:hAnsi="Arial"/>
          <w:sz w:val="24"/>
          <w:szCs w:val="24"/>
        </w:rPr>
        <w:t xml:space="preserve">	</w:t>
      </w:r>
    </w:p>
    <w:p>
      <w:pPr>
        <w:pStyle w:val="ListParagraph"/>
        <w:keepNext/>
        <w:numPr>
          <w:ilvl w:val="0"/>
          <w:numId w:val="2"/>
        </w:numPr>
        <w:spacing w:after="40" w:before="120"/>
      </w:pPr>
      <w:r>
        <w:rPr>
          <w:rFonts w:ascii="Arial" w:cs="Arial" w:eastAsia="Arial" w:hAnsi="Arial"/>
          <w:b/>
          <w:bCs/>
          <w:sz w:val="24"/>
          <w:szCs w:val="24"/>
        </w:rPr>
        <w:t xml:space="preserve">The ___-tooth gear turns when the ___-tooth gear turns.</w:t>
      </w:r>
    </w:p>
    <w:p>
      <w:pPr>
        <w:tabs>
          <w:tab w:val="right" w:pos="10080" w:leader="underscore"/>
        </w:tabs>
        <w:spacing w:after="160" w:before="120" w:line="576" w:lineRule="atLeast"/>
        <w:ind w:left="360"/>
      </w:pPr>
      <w:r>
        <w:rPr>
          <w:rFonts w:ascii="Arial" w:cs="Arial" w:eastAsia="Arial" w:hAnsi="Arial"/>
          <w:b/>
          <w:bCs/>
          <w:sz w:val="22"/>
          <w:szCs w:val="22"/>
        </w:rPr>
        <w:t xml:space="preserve">My words </w:t>
      </w:r>
      <w:r>
        <w:rPr>
          <w:rFonts w:ascii="Arial" w:cs="Arial" w:eastAsia="Arial" w:hAnsi="Arial"/>
          <w:sz w:val="24"/>
          <w:szCs w:val="24"/>
        </w:rPr>
        <w:t xml:space="preserve">	</w:t>
      </w:r>
    </w:p>
    <w:p>
      <w:pPr>
        <w:pStyle w:val="ListParagraph"/>
        <w:keepNext/>
        <w:numPr>
          <w:ilvl w:val="0"/>
          <w:numId w:val="2"/>
        </w:numPr>
        <w:spacing w:after="40" w:before="120"/>
      </w:pPr>
      <w:r>
        <w:rPr>
          <w:rFonts w:ascii="Arial" w:cs="Arial" w:eastAsia="Arial" w:hAnsi="Arial"/>
          <w:b/>
          <w:bCs/>
          <w:sz w:val="24"/>
          <w:szCs w:val="24"/>
        </w:rPr>
        <w:t xml:space="preserve">The ratio of pedal teeth to wheel teeth is ___:___.</w:t>
      </w:r>
    </w:p>
    <w:p>
      <w:pPr>
        <w:tabs>
          <w:tab w:val="right" w:pos="10080" w:leader="underscore"/>
        </w:tabs>
        <w:spacing w:after="160" w:before="120" w:line="576" w:lineRule="atLeast"/>
        <w:ind w:left="360"/>
      </w:pPr>
      <w:r>
        <w:rPr>
          <w:rFonts w:ascii="Arial" w:cs="Arial" w:eastAsia="Arial" w:hAnsi="Arial"/>
          <w:b/>
          <w:bCs/>
          <w:sz w:val="22"/>
          <w:szCs w:val="22"/>
        </w:rPr>
        <w:t xml:space="preserve">My words </w:t>
      </w:r>
      <w:r>
        <w:rPr>
          <w:rFonts w:ascii="Arial" w:cs="Arial" w:eastAsia="Arial" w:hAnsi="Arial"/>
          <w:sz w:val="24"/>
          <w:szCs w:val="24"/>
        </w:rPr>
        <w:t xml:space="preserve">	</w:t>
      </w:r>
    </w:p>
    <w:p>
      <w:pPr>
        <w:pStyle w:val="ListParagraph"/>
        <w:keepNext/>
        <w:numPr>
          <w:ilvl w:val="0"/>
          <w:numId w:val="2"/>
        </w:numPr>
        <w:spacing w:after="40" w:before="120"/>
      </w:pPr>
      <w:r>
        <w:rPr>
          <w:rFonts w:ascii="Arial" w:cs="Arial" w:eastAsia="Arial" w:hAnsi="Arial"/>
          <w:b/>
          <w:bCs/>
          <w:sz w:val="24"/>
          <w:szCs w:val="24"/>
        </w:rPr>
        <w:t xml:space="preserve">48:32 and ___:___ are equivalent because I divided both by ___.</w:t>
      </w:r>
    </w:p>
    <w:p>
      <w:pPr>
        <w:tabs>
          <w:tab w:val="right" w:pos="10080" w:leader="underscore"/>
        </w:tabs>
        <w:spacing w:after="160" w:before="120" w:line="576" w:lineRule="atLeast"/>
        <w:ind w:left="360"/>
      </w:pPr>
      <w:r>
        <w:rPr>
          <w:rFonts w:ascii="Arial" w:cs="Arial" w:eastAsia="Arial" w:hAnsi="Arial"/>
          <w:b/>
          <w:bCs/>
          <w:sz w:val="22"/>
          <w:szCs w:val="22"/>
        </w:rPr>
        <w:t xml:space="preserve">My words </w:t>
      </w:r>
      <w:r>
        <w:rPr>
          <w:rFonts w:ascii="Arial" w:cs="Arial" w:eastAsia="Arial" w:hAnsi="Arial"/>
          <w:sz w:val="24"/>
          <w:szCs w:val="24"/>
        </w:rPr>
        <w:t xml:space="preserve">	</w:t>
      </w:r>
    </w:p>
    <w:p>
      <w:pPr>
        <w:pStyle w:val="Heading2"/>
        <w:keepNext/>
      </w:pPr>
      <w:r>
        <w:t xml:space="preserve">Talk about it</w:t>
      </w:r>
    </w:p>
    <w:p>
      <w:pPr>
        <w:spacing w:after="80" w:line="276"/>
      </w:pPr>
      <w:r>
        <w:rPr>
          <w:rFonts w:ascii="Arial" w:cs="Arial" w:eastAsia="Arial" w:hAnsi="Arial"/>
          <w:sz w:val="24"/>
          <w:szCs w:val="24"/>
        </w:rPr>
        <w:t xml:space="preserve">Who can have a clever idea about a problem?</w:t>
      </w:r>
    </w:p>
    <w:p>
      <w:pPr>
        <w:pStyle w:val="Heading2"/>
        <w:keepNext/>
      </w:pPr>
      <w:r>
        <w:t xml:space="preserve">Home mission</w:t>
      </w:r>
    </w:p>
    <w:p>
      <w:pPr>
        <w:spacing w:after="80" w:line="276"/>
      </w:pPr>
      <w:r>
        <w:rPr>
          <w:rFonts w:ascii="Arial" w:cs="Arial" w:eastAsia="Arial" w:hAnsi="Arial"/>
          <w:sz w:val="24"/>
          <w:szCs w:val="24"/>
        </w:rPr>
        <w:t xml:space="preserve">Find two jar lids, one big and one small. Stand them on the table with their rims touching. Put a sticky note on the top of each. Turn the big lid around once. Ask your student to predict first: will the small lid turn more than once?</w:t>
      </w:r>
    </w:p>
    <w:p>
      <w:pPr>
        <w:pStyle w:val="Heading2"/>
        <w:keepNext/>
      </w:pPr>
      <w:r>
        <w:t xml:space="preserve">If we get stuck, ask</w:t>
      </w:r>
    </w:p>
    <w:p>
      <w:pPr>
        <w:pStyle w:val="ListParagraph"/>
        <w:numPr>
          <w:ilvl w:val="0"/>
          <w:numId w:val="3"/>
        </w:numPr>
        <w:spacing w:after="40"/>
      </w:pPr>
      <w:r>
        <w:rPr>
          <w:rFonts w:ascii="Arial" w:cs="Arial" w:eastAsia="Arial" w:hAnsi="Arial"/>
          <w:sz w:val="24"/>
          <w:szCs w:val="24"/>
        </w:rPr>
        <w:t xml:space="preserve">How many teeth does each gear have?</w:t>
      </w:r>
    </w:p>
    <w:p>
      <w:pPr>
        <w:pStyle w:val="ListParagraph"/>
        <w:numPr>
          <w:ilvl w:val="0"/>
          <w:numId w:val="3"/>
        </w:numPr>
        <w:spacing w:after="40"/>
      </w:pPr>
      <w:r>
        <w:rPr>
          <w:rFonts w:ascii="Arial" w:cs="Arial" w:eastAsia="Arial" w:hAnsi="Arial"/>
          <w:sz w:val="24"/>
          <w:szCs w:val="24"/>
        </w:rPr>
        <w:t xml:space="preserve">What happens with one full turn of the pedals?</w:t>
      </w:r>
    </w:p>
    <w:p>
      <w:pPr>
        <w:pStyle w:val="ListParagraph"/>
        <w:numPr>
          <w:ilvl w:val="0"/>
          <w:numId w:val="3"/>
        </w:numPr>
        <w:spacing w:after="40"/>
      </w:pPr>
      <w:r>
        <w:rPr>
          <w:rFonts w:ascii="Arial" w:cs="Arial" w:eastAsia="Arial" w:hAnsi="Arial"/>
          <w:sz w:val="24"/>
          <w:szCs w:val="24"/>
        </w:rPr>
        <w:t xml:space="preserve">Can you write that comparison as a ratio?</w:t>
      </w:r>
    </w:p>
    <w:p>
      <w:pPr>
        <w:pStyle w:val="Heading2"/>
        <w:keepNext/>
      </w:pPr>
      <w:r>
        <w:t xml:space="preserve">Do it on a screen</w:t>
      </w:r>
    </w:p>
    <w:p>
      <w:pPr>
        <w:spacing w:after="80"/>
      </w:pPr>
      <w:r>
        <w:drawing>
          <wp:inline distT="0" distB="0" distL="0" distR="0">
            <wp:extent cx="914400" cy="914400"/>
            <wp:effectExtent t="0" r="0" b="0" l="0"/>
            <wp:docPr id="1" name="qr" descr="Do it on a screen: eduwonderlab.com/lessons/10-4/homework.html" title="Do it on a scre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914400" cy="914400"/>
                    </a:xfrm>
                    <a:prstGeom prst="rect">
                      <a:avLst/>
                    </a:prstGeom>
                  </pic:spPr>
                </pic:pic>
              </a:graphicData>
            </a:graphic>
          </wp:inline>
        </w:drawing>
      </w:r>
    </w:p>
    <w:p>
      <w:pPr>
        <w:spacing w:after="160"/>
      </w:pPr>
      <w:r>
        <w:rPr>
          <w:rFonts w:ascii="Arial" w:cs="Arial" w:eastAsia="Arial" w:hAnsi="Arial"/>
          <w:sz w:val="24"/>
          <w:szCs w:val="24"/>
        </w:rPr>
        <w:t xml:space="preserve">Scan or type the link. Same lesson, with hints. </w:t>
      </w:r>
      <w:hyperlink w:history="1" r:id="rIdohqhdup-kd72mjtmabo8d">
        <w:r>
          <w:rPr>
            <w:rStyle w:val="Hyperlink"/>
            <w:rFonts w:ascii="Arial" w:cs="Arial" w:eastAsia="Arial" w:hAnsi="Arial"/>
            <w:b/>
            <w:bCs/>
            <w:sz w:val="24"/>
            <w:szCs w:val="24"/>
          </w:rPr>
          <w:t xml:space="preserve">eduwonderlab.com/lessons/10-4/homework.html</w:t>
        </w:r>
      </w:hyperlink>
    </w:p>
    <w:p>
      <w:pPr>
        <w:spacing w:after="80"/>
      </w:pPr>
      <w:r>
        <w:rPr>
          <w:rFonts w:ascii="Arial" w:cs="Arial" w:eastAsia="Arial" w:hAnsi="Arial"/>
          <w:b/>
          <w:bCs/>
          <w:sz w:val="24"/>
          <w:szCs w:val="24"/>
        </w:rPr>
        <w:t xml:space="preserve">How did it feel? (optional) </w:t>
      </w:r>
      <w:r>
        <w:rPr>
          <w:rFonts w:ascii="Arial" w:cs="Arial" w:eastAsia="Arial" w:hAnsi="Arial"/>
          <w:sz w:val="24"/>
          <w:szCs w:val="24"/>
        </w:rPr>
        <w:t xml:space="preserve">☐ Tricky     ☐ Getting there     ☐ Got it</w:t>
      </w:r>
    </w:p>
    <w:p>
      <w:r>
        <w:br w:type="page"/>
      </w:r>
    </w:p>
    <w:p>
      <w:pPr>
        <w:pBdr>
          <w:bottom w:val="single" w:color="1F2937" w:sz="18" w:space="2"/>
        </w:pBdr>
        <w:tabs>
          <w:tab w:val="right" w:pos="10080"/>
        </w:tabs>
      </w:pPr>
      <w:r>
        <w:rPr>
          <w:rFonts w:ascii="Arial" w:cs="Arial" w:eastAsia="Arial" w:hAnsi="Arial"/>
          <w:b/>
          <w:bCs/>
          <w:color w:val="1F2937"/>
          <w:sz w:val="24"/>
          <w:szCs w:val="24"/>
        </w:rPr>
        <w:t xml:space="preserve">Family Math Studio · For grown-ups</w:t>
      </w:r>
      <w:r>
        <w:rPr>
          <w:rFonts w:ascii="Arial" w:cs="Arial" w:eastAsia="Arial" w:hAnsi="Arial"/>
          <w:sz w:val="24"/>
          <w:szCs w:val="24"/>
        </w:rPr>
        <w:t xml:space="preserve">	Lesson 10.4 · MPP.4</w:t>
      </w:r>
    </w:p>
    <w:p>
      <w:pPr>
        <w:pStyle w:val="Heading1"/>
        <w:keepNext/>
      </w:pPr>
      <w:r>
        <w:t xml:space="preserve">Answers and talk notes</w:t>
      </w:r>
    </w:p>
    <w:p>
      <w:pPr>
        <w:spacing w:after="80" w:line="276"/>
      </w:pPr>
      <w:r>
        <w:rPr>
          <w:rFonts w:ascii="Arial" w:cs="Arial" w:eastAsia="Arial" w:hAnsi="Arial"/>
          <w:sz w:val="24"/>
          <w:szCs w:val="24"/>
        </w:rPr>
        <w:t xml:space="preserve">Math is Ingenuity</w:t>
      </w:r>
    </w:p>
    <w:p>
      <w:pPr>
        <w:pStyle w:val="Heading2"/>
        <w:keepNext/>
      </w:pPr>
      <w:r>
        <w:t xml:space="preserve">What your student is learning</w:t>
      </w:r>
    </w:p>
    <w:p>
      <w:pPr>
        <w:spacing w:after="80" w:line="276"/>
      </w:pPr>
      <w:r>
        <w:rPr>
          <w:rFonts w:ascii="Arial" w:cs="Arial" w:eastAsia="Arial" w:hAnsi="Arial"/>
          <w:sz w:val="24"/>
          <w:szCs w:val="24"/>
        </w:rPr>
        <w:t xml:space="preserve">Tonight we use ratios to explain how bicycle gears work — why one turn of the pedals can spin the wheel more than once.</w:t>
      </w:r>
    </w:p>
    <w:p>
      <w:pPr>
        <w:pStyle w:val="Heading2"/>
        <w:keepNext/>
      </w:pPr>
      <w:r>
        <w:t xml:space="preserve">Answers</w:t>
      </w:r>
    </w:p>
    <w:p>
      <w:pPr>
        <w:spacing w:after="80" w:line="276"/>
      </w:pPr>
      <w:r>
        <w:rPr>
          <w:rFonts w:ascii="Arial" w:cs="Arial" w:eastAsia="Arial" w:hAnsi="Arial"/>
          <w:sz w:val="24"/>
          <w:szCs w:val="24"/>
        </w:rPr>
        <w:t xml:space="preserve">Ask your student to explain before you look.</w:t>
      </w:r>
    </w:p>
    <w:p>
      <w:pPr>
        <w:pStyle w:val="ListParagraph"/>
        <w:numPr>
          <w:ilvl w:val="0"/>
          <w:numId w:val="4"/>
        </w:numPr>
        <w:spacing w:after="60"/>
      </w:pPr>
      <w:r>
        <w:rPr>
          <w:rFonts w:ascii="Arial" w:cs="Arial" w:eastAsia="Arial" w:hAnsi="Arial"/>
          <w:b/>
          <w:bCs/>
          <w:sz w:val="24"/>
          <w:szCs w:val="24"/>
        </w:rPr>
        <w:t xml:space="preserve"/>
      </w:r>
      <w:r>
        <w:rPr>
          <w:rFonts w:ascii="Arial" w:cs="Arial" w:eastAsia="Arial" w:hAnsi="Arial"/>
          <w:sz w:val="24"/>
          <w:szCs w:val="24"/>
        </w:rPr>
        <w:t xml:space="preserve">Adding a chain and gears so one pedal turn spins the wheel farther is ingenuity.</w:t>
      </w:r>
    </w:p>
    <w:p>
      <w:pPr>
        <w:pStyle w:val="ListParagraph"/>
        <w:numPr>
          <w:ilvl w:val="0"/>
          <w:numId w:val="4"/>
        </w:numPr>
        <w:spacing w:after="60"/>
      </w:pPr>
      <w:r>
        <w:rPr>
          <w:rFonts w:ascii="Arial" w:cs="Arial" w:eastAsia="Arial" w:hAnsi="Arial"/>
          <w:b/>
          <w:bCs/>
          <w:sz w:val="24"/>
          <w:szCs w:val="24"/>
        </w:rPr>
        <w:t xml:space="preserve"/>
      </w:r>
      <w:r>
        <w:rPr>
          <w:rFonts w:ascii="Arial" w:cs="Arial" w:eastAsia="Arial" w:hAnsi="Arial"/>
          <w:sz w:val="24"/>
          <w:szCs w:val="24"/>
        </w:rPr>
        <w:t xml:space="preserve">One full turn of the 48-tooth pedal gear is one rotation.</w:t>
      </w:r>
    </w:p>
    <w:p>
      <w:pPr>
        <w:pStyle w:val="ListParagraph"/>
        <w:numPr>
          <w:ilvl w:val="0"/>
          <w:numId w:val="4"/>
        </w:numPr>
        <w:spacing w:after="60"/>
      </w:pPr>
      <w:r>
        <w:rPr>
          <w:rFonts w:ascii="Arial" w:cs="Arial" w:eastAsia="Arial" w:hAnsi="Arial"/>
          <w:b/>
          <w:bCs/>
          <w:sz w:val="24"/>
          <w:szCs w:val="24"/>
        </w:rPr>
        <w:t xml:space="preserve"/>
      </w:r>
      <w:r>
        <w:rPr>
          <w:rFonts w:ascii="Arial" w:cs="Arial" w:eastAsia="Arial" w:hAnsi="Arial"/>
          <w:sz w:val="24"/>
          <w:szCs w:val="24"/>
        </w:rPr>
        <w:t xml:space="preserve">The 32-tooth gear on the back wheel is a gear. Its teeth catch the chain.</w:t>
      </w:r>
    </w:p>
    <w:p>
      <w:pPr>
        <w:pStyle w:val="ListParagraph"/>
        <w:numPr>
          <w:ilvl w:val="0"/>
          <w:numId w:val="4"/>
        </w:numPr>
        <w:spacing w:after="60"/>
      </w:pPr>
      <w:r>
        <w:rPr>
          <w:rFonts w:ascii="Arial" w:cs="Arial" w:eastAsia="Arial" w:hAnsi="Arial"/>
          <w:b/>
          <w:bCs/>
          <w:sz w:val="24"/>
          <w:szCs w:val="24"/>
        </w:rPr>
        <w:t xml:space="preserve"/>
      </w:r>
      <w:r>
        <w:rPr>
          <w:rFonts w:ascii="Arial" w:cs="Arial" w:eastAsia="Arial" w:hAnsi="Arial"/>
          <w:sz w:val="24"/>
          <w:szCs w:val="24"/>
        </w:rPr>
        <w:t xml:space="preserve">48 pedal teeth to 32 wheel teeth is a ratio, written 48:32.</w:t>
      </w:r>
    </w:p>
    <w:p>
      <w:pPr>
        <w:pStyle w:val="ListParagraph"/>
        <w:numPr>
          <w:ilvl w:val="0"/>
          <w:numId w:val="4"/>
        </w:numPr>
        <w:spacing w:after="60"/>
      </w:pPr>
      <w:r>
        <w:rPr>
          <w:rFonts w:ascii="Arial" w:cs="Arial" w:eastAsia="Arial" w:hAnsi="Arial"/>
          <w:b/>
          <w:bCs/>
          <w:sz w:val="24"/>
          <w:szCs w:val="24"/>
        </w:rPr>
        <w:t xml:space="preserve"/>
      </w:r>
      <w:r>
        <w:rPr>
          <w:rFonts w:ascii="Arial" w:cs="Arial" w:eastAsia="Arial" w:hAnsi="Arial"/>
          <w:sz w:val="24"/>
          <w:szCs w:val="24"/>
        </w:rPr>
        <w:t xml:space="preserve">48:32 and 3:2 are equivalent. Divide both by 16.</w:t>
      </w:r>
    </w:p>
    <w:p>
      <w:pPr>
        <w:pStyle w:val="Heading2"/>
        <w:keepNext/>
      </w:pPr>
      <w:r>
        <w:t xml:space="preserve">Talk about it</w:t>
      </w:r>
    </w:p>
    <w:p>
      <w:pPr>
        <w:spacing w:after="80" w:line="276"/>
      </w:pPr>
      <w:r>
        <w:rPr>
          <w:rFonts w:ascii="Arial" w:cs="Arial" w:eastAsia="Arial" w:hAnsi="Arial"/>
          <w:sz w:val="24"/>
          <w:szCs w:val="24"/>
        </w:rPr>
        <w:t xml:space="preserve">Who can have a clever idea about a problem?</w:t>
      </w:r>
    </w:p>
    <w:p>
      <w:pPr>
        <w:pStyle w:val="Heading2"/>
        <w:keepNext/>
      </w:pPr>
      <w:r>
        <w:t xml:space="preserve">When they are stuck, ask</w:t>
      </w:r>
    </w:p>
    <w:p>
      <w:pPr>
        <w:pStyle w:val="ListParagraph"/>
        <w:numPr>
          <w:ilvl w:val="0"/>
          <w:numId w:val="3"/>
        </w:numPr>
        <w:spacing w:after="40"/>
      </w:pPr>
      <w:r>
        <w:rPr>
          <w:rFonts w:ascii="Arial" w:cs="Arial" w:eastAsia="Arial" w:hAnsi="Arial"/>
          <w:sz w:val="24"/>
          <w:szCs w:val="24"/>
        </w:rPr>
        <w:t xml:space="preserve">How many teeth does each gear have?</w:t>
      </w:r>
    </w:p>
    <w:p>
      <w:pPr>
        <w:pStyle w:val="ListParagraph"/>
        <w:numPr>
          <w:ilvl w:val="0"/>
          <w:numId w:val="3"/>
        </w:numPr>
        <w:spacing w:after="40"/>
      </w:pPr>
      <w:r>
        <w:rPr>
          <w:rFonts w:ascii="Arial" w:cs="Arial" w:eastAsia="Arial" w:hAnsi="Arial"/>
          <w:sz w:val="24"/>
          <w:szCs w:val="24"/>
        </w:rPr>
        <w:t xml:space="preserve">What happens with one full turn of the pedals?</w:t>
      </w:r>
    </w:p>
    <w:p>
      <w:pPr>
        <w:pStyle w:val="ListParagraph"/>
        <w:numPr>
          <w:ilvl w:val="0"/>
          <w:numId w:val="3"/>
        </w:numPr>
        <w:spacing w:after="40"/>
      </w:pPr>
      <w:r>
        <w:rPr>
          <w:rFonts w:ascii="Arial" w:cs="Arial" w:eastAsia="Arial" w:hAnsi="Arial"/>
          <w:sz w:val="24"/>
          <w:szCs w:val="24"/>
        </w:rPr>
        <w:t xml:space="preserve">Can you write that comparison as a ratio?</w:t>
      </w:r>
    </w:p>
    <w:p>
      <w:pPr>
        <w:pStyle w:val="Heading2"/>
        <w:keepNext/>
      </w:pPr>
      <w:r>
        <w:t xml:space="preserve">Try not to say</w:t>
      </w:r>
    </w:p>
    <w:p>
      <w:pPr>
        <w:pStyle w:val="ListParagraph"/>
        <w:numPr>
          <w:ilvl w:val="0"/>
          <w:numId w:val="3"/>
        </w:numPr>
        <w:spacing w:after="40"/>
      </w:pPr>
      <w:r>
        <w:rPr>
          <w:rFonts w:ascii="Arial" w:cs="Arial" w:eastAsia="Arial" w:hAnsi="Arial"/>
          <w:sz w:val="24"/>
          <w:szCs w:val="24"/>
        </w:rPr>
        <w:t xml:space="preserve">Just add the teeth together.</w:t>
      </w:r>
    </w:p>
    <w:p>
      <w:pPr>
        <w:pStyle w:val="ListParagraph"/>
        <w:numPr>
          <w:ilvl w:val="0"/>
          <w:numId w:val="3"/>
        </w:numPr>
        <w:spacing w:after="40"/>
      </w:pPr>
      <w:r>
        <w:rPr>
          <w:rFonts w:ascii="Arial" w:cs="Arial" w:eastAsia="Arial" w:hAnsi="Arial"/>
          <w:sz w:val="24"/>
          <w:szCs w:val="24"/>
        </w:rPr>
        <w:t xml:space="preserve">Bigger gear always means faster.</w:t>
      </w:r>
    </w:p>
    <w:p>
      <w:pPr>
        <w:pStyle w:val="ListParagraph"/>
        <w:numPr>
          <w:ilvl w:val="0"/>
          <w:numId w:val="3"/>
        </w:numPr>
        <w:spacing w:after="40"/>
      </w:pPr>
      <w:r>
        <w:rPr>
          <w:rFonts w:ascii="Arial" w:cs="Arial" w:eastAsia="Arial" w:hAnsi="Arial"/>
          <w:sz w:val="24"/>
          <w:szCs w:val="24"/>
        </w:rPr>
        <w:t xml:space="preserve">Ratios are only for recipes.</w:t>
      </w:r>
    </w:p>
    <w:p>
      <w:pPr>
        <w:pStyle w:val="Heading2"/>
        <w:keepNext/>
      </w:pPr>
      <w:r>
        <w:t xml:space="preserve">Home mission</w:t>
      </w:r>
    </w:p>
    <w:p>
      <w:pPr>
        <w:spacing w:after="80" w:line="276"/>
      </w:pPr>
      <w:r>
        <w:rPr>
          <w:rFonts w:ascii="Arial" w:cs="Arial" w:eastAsia="Arial" w:hAnsi="Arial"/>
          <w:sz w:val="24"/>
          <w:szCs w:val="24"/>
        </w:rPr>
        <w:t xml:space="preserve">Find two jar lids, one big and one small. Stand them on the table with their rims touching. Put a sticky note on the top of each. Turn the big lid around once. Ask your student to predict first: will the small lid turn more than once?</w:t>
      </w:r>
    </w:p>
    <w:sectPr>
      <w:pgSz w:w="12240" w:h="15840" w:orient="portrait"/>
      <w:pgMar w:top="864" w:right="1080" w:bottom="1007"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360" w:hanging="360"/>
      </w:pPr>
      <w:rPr>
        <w:rFonts w:ascii="Arial" w:cs="Arial" w:eastAsia="Arial" w:hAnsi="Arial"/>
      </w:rPr>
    </w:lvl>
  </w:abstractNum>
  <w:abstractNum w:abstractNumId="3" w15:restartNumberingAfterBreak="0">
    <w:multiLevelType w:val="hybridMultilevel"/>
    <w:lvl w:ilvl="0" w15:tentative="1">
      <w:start w:val="1"/>
      <w:numFmt w:val="decimal"/>
      <w:lvlText w:val="%1."/>
      <w:lvlJc w:val="left"/>
      <w:pPr>
        <w:ind w:left="360" w:hanging="360"/>
      </w:pPr>
      <w:rPr>
        <w:rFonts w:ascii="Arial" w:cs="Arial" w:eastAsia="Arial" w:hAnsi="Arial"/>
      </w:rPr>
    </w:lvl>
  </w:abstractNum>
  <w:abstractNum w:abstractNumId="4" w15:restartNumberingAfterBreak="0">
    <w:multiLevelType w:val="hybridMultilevel"/>
    <w:lvl w:ilvl="0" w15:tentative="1">
      <w:start w:val="1"/>
      <w:numFmt w:val="bullet"/>
      <w:lvlText w:val="•"/>
      <w:lvlJc w:val="left"/>
      <w:pPr>
        <w:ind w:left="360" w:hanging="360"/>
      </w:pPr>
      <w:rPr>
        <w:rFonts w:ascii="Arial" w:cs="Arial" w:eastAsia="Arial" w:hAnsi="Arial"/>
      </w:r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 w:numId="4">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lang w:val="en-US"/>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60" w:before="120"/>
    </w:pPr>
    <w:rPr>
      <w:rFonts w:ascii="Arial" w:cs="Arial" w:eastAsia="Arial" w:hAnsi="Arial"/>
      <w:b/>
      <w:bCs/>
      <w:color w:val="1F2937"/>
      <w:sz w:val="44"/>
      <w:szCs w:val="44"/>
    </w:rPr>
  </w:style>
  <w:style w:type="paragraph" w:styleId="Heading2">
    <w:name w:val="Heading 2"/>
    <w:basedOn w:val="Normal"/>
    <w:next w:val="Normal"/>
    <w:qFormat/>
    <w:pPr>
      <w:spacing w:after="60" w:before="200"/>
    </w:pPr>
    <w:rPr>
      <w:rFonts w:ascii="Arial" w:cs="Arial" w:eastAsia="Arial" w:hAnsi="Arial"/>
      <w:b/>
      <w:bCs/>
      <w:color w:val="1F2937"/>
      <w:sz w:val="28"/>
      <w:szCs w:val="28"/>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ohqhdup-kd72mjtmabo8d" Type="http://schemas.openxmlformats.org/officeDocument/2006/relationships/hyperlink" Target="https://eduwonderlab.com/lessons/10-4/homework.html" TargetMode="External"/><Relationship Id="rId7" Type="http://schemas.openxmlformats.org/officeDocument/2006/relationships/image" Target="media/d552ef91cc7a66b24aa16dbba43475bf259c9e22.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Lesson 10.4: Math is Ingenuity</dc:title>
  <dc:creator>Family Math Studio</dc:creator>
  <dc:description>Use ratios and models to explain a clever fix for a real problem.</dc:description>
  <cp:lastModifiedBy>Un-named</cp:lastModifiedBy>
  <cp:revision>1</cp:revision>
  <dcterms:created xsi:type="dcterms:W3CDTF">2026-10-28T12:44:33.123Z</dcterms:created>
  <dcterms:modified xsi:type="dcterms:W3CDTF">2026-10-28T12:44:33.123Z</dcterms:modified>
</cp:coreProperties>
</file>

<file path=docProps/custom.xml><?xml version="1.0" encoding="utf-8"?>
<Properties xmlns="http://schemas.openxmlformats.org/officeDocument/2006/custom-properties" xmlns:vt="http://schemas.openxmlformats.org/officeDocument/2006/docPropsVTypes"/>
</file>