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2.5 · 6.DS.3</w:t>
      </w:r>
    </w:p>
    <w:p>
      <w:pPr>
        <w:pStyle w:val="Heading1"/>
        <w:keepNext/>
      </w:pPr>
      <w:r>
        <w:t xml:space="preserve">Describe Data by Range and Interquartile Range</w:t>
      </w:r>
    </w:p>
    <w:p>
      <w:pPr>
        <w:spacing w:after="80" w:line="276"/>
      </w:pPr>
      <w:r>
        <w:rPr>
          <w:rFonts w:ascii="Arial" w:cs="Arial" w:eastAsia="Arial" w:hAnsi="Arial"/>
          <w:sz w:val="24"/>
          <w:szCs w:val="24"/>
        </w:rPr>
        <w:t xml:space="preserve">Describe how spread out data is with the range and the interquartile range.</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teacher posts 20 history test scores. The lowest is 68. The highest is 94. How many points apart are the lowest and the highest scores?</w:t>
      </w:r>
      <w:r>
        <w:rPr>
          <w:rFonts w:ascii="Arial" w:cs="Arial" w:eastAsia="Arial" w:hAnsi="Arial"/>
          <w:sz w:val="24"/>
          <w:szCs w:val="24"/>
        </w:rPr>
        <w:t xml:space="preserve"> </w:t>
      </w:r>
      <w:r>
        <w:rPr>
          <w:rFonts w:ascii="Arial" w:cs="Arial" w:eastAsia="Arial" w:hAnsi="Arial"/>
          <w:b/>
          <w:bCs/>
          <w:sz w:val="24"/>
          <w:szCs w:val="24"/>
        </w:rPr>
        <w:t xml:space="preserve">Make a guess first: is the gap more than 20 points or less?</w:t>
      </w:r>
    </w:p>
    <w:p>
      <w:pPr>
        <w:keepNext/>
        <w:spacing w:before="120"/>
        <w:jc w:val="center"/>
      </w:pPr>
      <w:r>
        <w:drawing>
          <wp:inline distT="0" distB="0" distL="0" distR="0">
            <wp:extent cx="4000500" cy="1885950"/>
            <wp:effectExtent t="0" r="0" b="0" l="0"/>
            <wp:docPr id="1" name="model" descr="A number line from 66 to 96 with five marked scores: least 68, Q1 75.5, median 83.5, Q3 88 and greatest 94. The range is 94 − 68 = 26, the whole span. The IQR is 88 − 75.5 = 12.5, the width of the box." title="two measures of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8595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two measures of spread</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is the range of 3, 8, 14, 20?</w:t>
      </w:r>
    </w:p>
    <w:p>
      <w:pPr>
        <w:keepNext/>
        <w:spacing w:after="40"/>
        <w:ind w:left="360"/>
      </w:pPr>
      <w:r>
        <w:rPr>
          <w:rFonts w:ascii="Arial" w:cs="Arial" w:eastAsia="Arial" w:hAnsi="Arial"/>
          <w:sz w:val="24"/>
          <w:szCs w:val="24"/>
        </w:rPr>
        <w:t xml:space="preserve">A. 23      B. 17      C. 20      D. 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measure tells how spread out the middle half of the data is?</w:t>
      </w:r>
    </w:p>
    <w:p>
      <w:pPr>
        <w:keepNext/>
        <w:spacing w:after="40"/>
        <w:ind w:left="360"/>
      </w:pPr>
      <w:r>
        <w:rPr>
          <w:rFonts w:ascii="Arial" w:cs="Arial" w:eastAsia="Arial" w:hAnsi="Arial"/>
          <w:sz w:val="24"/>
          <w:szCs w:val="24"/>
        </w:rPr>
        <w:t xml:space="preserve">A. The interquartile range (IQR)      B. The range      C. The median      D. Q1</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Q1 = 12 and Q3 = 30. What is the IQR?</w:t>
      </w:r>
    </w:p>
    <w:p>
      <w:pPr>
        <w:keepNext/>
        <w:spacing w:after="40"/>
        <w:ind w:left="360"/>
      </w:pPr>
      <w:r>
        <w:rPr>
          <w:rFonts w:ascii="Arial" w:cs="Arial" w:eastAsia="Arial" w:hAnsi="Arial"/>
          <w:sz w:val="24"/>
          <w:szCs w:val="24"/>
        </w:rPr>
        <w:t xml:space="preserve">A. 42      B. 30      C. 18      D. 21</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Quiz scores range from a low of 62 to a high of 95. What is the range?</w:t>
      </w:r>
    </w:p>
    <w:p>
      <w:pPr>
        <w:keepNext/>
        <w:spacing w:after="40"/>
        <w:ind w:left="360"/>
      </w:pPr>
      <w:r>
        <w:rPr>
          <w:rFonts w:ascii="Arial" w:cs="Arial" w:eastAsia="Arial" w:hAnsi="Arial"/>
          <w:sz w:val="24"/>
          <w:szCs w:val="24"/>
        </w:rPr>
        <w:t xml:space="preserve">A. 157      B. 95      C. 23      D. 33</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box plot shows least 6, Q1 14, median 20, Q3 27, greatest 41. What is the range?</w:t>
      </w:r>
    </w:p>
    <w:p>
      <w:pPr>
        <w:keepNext/>
        <w:spacing w:after="40"/>
        <w:ind w:left="360"/>
      </w:pPr>
      <w:r>
        <w:rPr>
          <w:rFonts w:ascii="Arial" w:cs="Arial" w:eastAsia="Arial" w:hAnsi="Arial"/>
          <w:sz w:val="24"/>
          <w:szCs w:val="24"/>
        </w:rPr>
        <w:t xml:space="preserve">A. 13      B. 35      C. 41      D. 21</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same box plot shows least 6, Q1 14, median 20, Q3 27, greatest 41. What is the IQR?</w:t>
      </w:r>
    </w:p>
    <w:p>
      <w:pPr>
        <w:keepNext/>
        <w:spacing w:after="40"/>
        <w:ind w:left="360"/>
      </w:pPr>
      <w:r>
        <w:rPr>
          <w:rFonts w:ascii="Arial" w:cs="Arial" w:eastAsia="Arial" w:hAnsi="Arial"/>
          <w:sz w:val="24"/>
          <w:szCs w:val="24"/>
        </w:rPr>
        <w:t xml:space="preserve">A. 13      B. 35      C. 7      D. 27</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Is the range a place on the number line, or a distance?</w:t>
      </w:r>
    </w:p>
    <w:p>
      <w:pPr>
        <w:pStyle w:val="Heading2"/>
        <w:keepNext/>
      </w:pPr>
      <w:r>
        <w:t xml:space="preserve">Home mission</w:t>
      </w:r>
    </w:p>
    <w:p>
      <w:pPr>
        <w:spacing w:after="80" w:line="276"/>
      </w:pPr>
      <w:r>
        <w:rPr>
          <w:rFonts w:ascii="Arial" w:cs="Arial" w:eastAsia="Arial" w:hAnsi="Arial"/>
          <w:sz w:val="24"/>
          <w:szCs w:val="24"/>
        </w:rPr>
        <w:t xml:space="preserve">Ask each person at home how many minutes they need to get ready. Find the longest time and the shortest time. How far apart are they? That distance is the range.</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are the least and greatest values?</w:t>
      </w:r>
    </w:p>
    <w:p>
      <w:pPr>
        <w:pStyle w:val="ListParagraph"/>
        <w:numPr>
          <w:ilvl w:val="0"/>
          <w:numId w:val="3"/>
        </w:numPr>
        <w:spacing w:after="40"/>
      </w:pPr>
      <w:r>
        <w:rPr>
          <w:rFonts w:ascii="Arial" w:cs="Arial" w:eastAsia="Arial" w:hAnsi="Arial"/>
          <w:sz w:val="24"/>
          <w:szCs w:val="24"/>
        </w:rPr>
        <w:t xml:space="preserve">Where does the box start and end?</w:t>
      </w:r>
    </w:p>
    <w:p>
      <w:pPr>
        <w:pStyle w:val="ListParagraph"/>
        <w:numPr>
          <w:ilvl w:val="0"/>
          <w:numId w:val="3"/>
        </w:numPr>
        <w:spacing w:after="40"/>
      </w:pPr>
      <w:r>
        <w:rPr>
          <w:rFonts w:ascii="Arial" w:cs="Arial" w:eastAsia="Arial" w:hAnsi="Arial"/>
          <w:sz w:val="24"/>
          <w:szCs w:val="24"/>
        </w:rPr>
        <w:t xml:space="preserve">Is your IQR less than or equal to your range?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5/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nhzv_smx7bcgzedlrmk9z">
        <w:r>
          <w:rPr>
            <w:rStyle w:val="Hyperlink"/>
            <w:rFonts w:ascii="Arial" w:cs="Arial" w:eastAsia="Arial" w:hAnsi="Arial"/>
            <w:b/>
            <w:bCs/>
            <w:sz w:val="24"/>
            <w:szCs w:val="24"/>
          </w:rPr>
          <w:t xml:space="preserve">eduwonderlab.com/lessons/2-5/homework.html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2.5 · 6.DS.3</w:t>
      </w:r>
    </w:p>
    <w:p>
      <w:pPr>
        <w:pStyle w:val="Heading1"/>
        <w:keepNext/>
      </w:pPr>
      <w:r>
        <w:t xml:space="preserve">Answers and talk notes</w:t>
      </w:r>
    </w:p>
    <w:p>
      <w:pPr>
        <w:spacing w:after="80" w:line="276"/>
      </w:pPr>
      <w:r>
        <w:rPr>
          <w:rFonts w:ascii="Arial" w:cs="Arial" w:eastAsia="Arial" w:hAnsi="Arial"/>
          <w:sz w:val="24"/>
          <w:szCs w:val="24"/>
        </w:rPr>
        <w:t xml:space="preserve">Describe Data by Range and Interquartile Range</w:t>
      </w:r>
    </w:p>
    <w:p>
      <w:pPr>
        <w:pStyle w:val="Heading2"/>
        <w:keepNext/>
      </w:pPr>
      <w:r>
        <w:t xml:space="preserve">What your student is learning</w:t>
      </w:r>
    </w:p>
    <w:p>
      <w:pPr>
        <w:spacing w:after="80" w:line="276"/>
      </w:pPr>
      <w:r>
        <w:rPr>
          <w:rFonts w:ascii="Arial" w:cs="Arial" w:eastAsia="Arial" w:hAnsi="Arial"/>
          <w:sz w:val="24"/>
          <w:szCs w:val="24"/>
        </w:rPr>
        <w:t xml:space="preserve">Tonight we measure how spread out a data set is, using the range and the interquartile range (IQR).</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17. </w:t>
      </w:r>
      <w:r>
        <w:rPr>
          <w:rFonts w:ascii="Arial" w:cs="Arial" w:eastAsia="Arial" w:hAnsi="Arial"/>
          <w:sz w:val="24"/>
          <w:szCs w:val="24"/>
        </w:rPr>
        <w:t xml:space="preserve">Range = greatest − least = 20 − 3 = 17.</w:t>
      </w:r>
    </w:p>
    <w:p>
      <w:pPr>
        <w:pStyle w:val="ListParagraph"/>
        <w:numPr>
          <w:ilvl w:val="0"/>
          <w:numId w:val="4"/>
        </w:numPr>
        <w:spacing w:after="60"/>
      </w:pPr>
      <w:r>
        <w:rPr>
          <w:rFonts w:ascii="Arial" w:cs="Arial" w:eastAsia="Arial" w:hAnsi="Arial"/>
          <w:b/>
          <w:bCs/>
          <w:sz w:val="24"/>
          <w:szCs w:val="24"/>
        </w:rPr>
        <w:t xml:space="preserve">A. The interquartile range (IQR). </w:t>
      </w:r>
      <w:r>
        <w:rPr>
          <w:rFonts w:ascii="Arial" w:cs="Arial" w:eastAsia="Arial" w:hAnsi="Arial"/>
          <w:sz w:val="24"/>
          <w:szCs w:val="24"/>
        </w:rPr>
        <w:t xml:space="preserve">The IQR, the interquartile range, measures the spread of the middle half. So the answer is: The interquartile range (IQR).</w:t>
      </w:r>
    </w:p>
    <w:p>
      <w:pPr>
        <w:pStyle w:val="ListParagraph"/>
        <w:numPr>
          <w:ilvl w:val="0"/>
          <w:numId w:val="4"/>
        </w:numPr>
        <w:spacing w:after="60"/>
      </w:pPr>
      <w:r>
        <w:rPr>
          <w:rFonts w:ascii="Arial" w:cs="Arial" w:eastAsia="Arial" w:hAnsi="Arial"/>
          <w:b/>
          <w:bCs/>
          <w:sz w:val="24"/>
          <w:szCs w:val="24"/>
        </w:rPr>
        <w:t xml:space="preserve">C. 18. </w:t>
      </w:r>
      <w:r>
        <w:rPr>
          <w:rFonts w:ascii="Arial" w:cs="Arial" w:eastAsia="Arial" w:hAnsi="Arial"/>
          <w:sz w:val="24"/>
          <w:szCs w:val="24"/>
        </w:rPr>
        <w:t xml:space="preserve">IQR = Q3 − Q1 = 30 − 12 = 18.</w:t>
      </w:r>
    </w:p>
    <w:p>
      <w:pPr>
        <w:pStyle w:val="ListParagraph"/>
        <w:numPr>
          <w:ilvl w:val="0"/>
          <w:numId w:val="4"/>
        </w:numPr>
        <w:spacing w:after="60"/>
      </w:pPr>
      <w:r>
        <w:rPr>
          <w:rFonts w:ascii="Arial" w:cs="Arial" w:eastAsia="Arial" w:hAnsi="Arial"/>
          <w:b/>
          <w:bCs/>
          <w:sz w:val="24"/>
          <w:szCs w:val="24"/>
        </w:rPr>
        <w:t xml:space="preserve">D. 33. </w:t>
      </w:r>
      <w:r>
        <w:rPr>
          <w:rFonts w:ascii="Arial" w:cs="Arial" w:eastAsia="Arial" w:hAnsi="Arial"/>
          <w:sz w:val="24"/>
          <w:szCs w:val="24"/>
        </w:rPr>
        <w:t xml:space="preserve">Range = 95 − 62 = 33 points.</w:t>
      </w:r>
    </w:p>
    <w:p>
      <w:pPr>
        <w:pStyle w:val="ListParagraph"/>
        <w:numPr>
          <w:ilvl w:val="0"/>
          <w:numId w:val="4"/>
        </w:numPr>
        <w:spacing w:after="60"/>
      </w:pPr>
      <w:r>
        <w:rPr>
          <w:rFonts w:ascii="Arial" w:cs="Arial" w:eastAsia="Arial" w:hAnsi="Arial"/>
          <w:b/>
          <w:bCs/>
          <w:sz w:val="24"/>
          <w:szCs w:val="24"/>
        </w:rPr>
        <w:t xml:space="preserve">B. 35. </w:t>
      </w:r>
      <w:r>
        <w:rPr>
          <w:rFonts w:ascii="Arial" w:cs="Arial" w:eastAsia="Arial" w:hAnsi="Arial"/>
          <w:sz w:val="24"/>
          <w:szCs w:val="24"/>
        </w:rPr>
        <w:t xml:space="preserve">Range = 41 − 6 = 35.</w:t>
      </w:r>
    </w:p>
    <w:p>
      <w:pPr>
        <w:pStyle w:val="ListParagraph"/>
        <w:numPr>
          <w:ilvl w:val="0"/>
          <w:numId w:val="4"/>
        </w:numPr>
        <w:spacing w:after="60"/>
      </w:pPr>
      <w:r>
        <w:rPr>
          <w:rFonts w:ascii="Arial" w:cs="Arial" w:eastAsia="Arial" w:hAnsi="Arial"/>
          <w:b/>
          <w:bCs/>
          <w:sz w:val="24"/>
          <w:szCs w:val="24"/>
        </w:rPr>
        <w:t xml:space="preserve">A. 13. </w:t>
      </w:r>
      <w:r>
        <w:rPr>
          <w:rFonts w:ascii="Arial" w:cs="Arial" w:eastAsia="Arial" w:hAnsi="Arial"/>
          <w:sz w:val="24"/>
          <w:szCs w:val="24"/>
        </w:rPr>
        <w:t xml:space="preserve">IQR = Q3 − Q1 = 27 − 14 = 13.</w:t>
      </w:r>
    </w:p>
    <w:p>
      <w:pPr>
        <w:pStyle w:val="Heading2"/>
        <w:keepNext/>
      </w:pPr>
      <w:r>
        <w:t xml:space="preserve">Talk about it</w:t>
      </w:r>
    </w:p>
    <w:p>
      <w:pPr>
        <w:spacing w:after="80" w:line="276"/>
      </w:pPr>
      <w:r>
        <w:rPr>
          <w:rFonts w:ascii="Arial" w:cs="Arial" w:eastAsia="Arial" w:hAnsi="Arial"/>
          <w:sz w:val="24"/>
          <w:szCs w:val="24"/>
        </w:rPr>
        <w:t xml:space="preserve">Is the range a place on the number line, or a distance?</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are the least and greatest values?</w:t>
      </w:r>
    </w:p>
    <w:p>
      <w:pPr>
        <w:pStyle w:val="ListParagraph"/>
        <w:numPr>
          <w:ilvl w:val="0"/>
          <w:numId w:val="3"/>
        </w:numPr>
        <w:spacing w:after="40"/>
      </w:pPr>
      <w:r>
        <w:rPr>
          <w:rFonts w:ascii="Arial" w:cs="Arial" w:eastAsia="Arial" w:hAnsi="Arial"/>
          <w:sz w:val="24"/>
          <w:szCs w:val="24"/>
        </w:rPr>
        <w:t xml:space="preserve">Where does the box start and end?</w:t>
      </w:r>
    </w:p>
    <w:p>
      <w:pPr>
        <w:pStyle w:val="ListParagraph"/>
        <w:numPr>
          <w:ilvl w:val="0"/>
          <w:numId w:val="3"/>
        </w:numPr>
        <w:spacing w:after="40"/>
      </w:pPr>
      <w:r>
        <w:rPr>
          <w:rFonts w:ascii="Arial" w:cs="Arial" w:eastAsia="Arial" w:hAnsi="Arial"/>
          <w:sz w:val="24"/>
          <w:szCs w:val="24"/>
        </w:rPr>
        <w:t xml:space="preserve">Is your IQR less than or equal to your range?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Add the two quartiles together.</w:t>
      </w:r>
    </w:p>
    <w:p>
      <w:pPr>
        <w:pStyle w:val="ListParagraph"/>
        <w:numPr>
          <w:ilvl w:val="0"/>
          <w:numId w:val="3"/>
        </w:numPr>
        <w:spacing w:after="40"/>
      </w:pPr>
      <w:r>
        <w:rPr>
          <w:rFonts w:ascii="Arial" w:cs="Arial" w:eastAsia="Arial" w:hAnsi="Arial"/>
          <w:sz w:val="24"/>
          <w:szCs w:val="24"/>
        </w:rPr>
        <w:t xml:space="preserve">The range and the IQR are the same thing.</w:t>
      </w:r>
    </w:p>
    <w:p>
      <w:pPr>
        <w:pStyle w:val="ListParagraph"/>
        <w:numPr>
          <w:ilvl w:val="0"/>
          <w:numId w:val="3"/>
        </w:numPr>
        <w:spacing w:after="40"/>
      </w:pPr>
      <w:r>
        <w:rPr>
          <w:rFonts w:ascii="Arial" w:cs="Arial" w:eastAsia="Arial" w:hAnsi="Arial"/>
          <w:sz w:val="24"/>
          <w:szCs w:val="24"/>
        </w:rPr>
        <w:t xml:space="preserve">You need the mean to find the spread.</w:t>
      </w:r>
    </w:p>
    <w:p>
      <w:pPr>
        <w:pStyle w:val="Heading2"/>
        <w:keepNext/>
      </w:pPr>
      <w:r>
        <w:t xml:space="preserve">Home mission</w:t>
      </w:r>
    </w:p>
    <w:p>
      <w:pPr>
        <w:spacing w:after="80" w:line="276"/>
      </w:pPr>
      <w:r>
        <w:rPr>
          <w:rFonts w:ascii="Arial" w:cs="Arial" w:eastAsia="Arial" w:hAnsi="Arial"/>
          <w:sz w:val="24"/>
          <w:szCs w:val="24"/>
        </w:rPr>
        <w:t xml:space="preserve">Ask each person at home how many minutes they need to get ready. Find the longest time and the shortest time. How far apart are they? That distance is the range.</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hzv_smx7bcgzedlrmk9z" Type="http://schemas.openxmlformats.org/officeDocument/2006/relationships/hyperlink" Target="https://eduwonderlab.com/lessons/2-5/homework.html" TargetMode="External"/><Relationship Id="rId7" Type="http://schemas.openxmlformats.org/officeDocument/2006/relationships/image" Target="media/ca232af42b7adc1c32b0e7c53476b8893364b15d.png"/><Relationship Id="rId8" Type="http://schemas.openxmlformats.org/officeDocument/2006/relationships/image" Target="media/8af84de088f98fd91227f5b449f635c2289654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2.5: Describe Data by Range and Interquartile Range</dc:title>
  <dc:creator>Family Math Studio</dc:creator>
  <dc:description>Describe how spread out data is with the range and the interquartile range.</dc:description>
  <cp:lastModifiedBy>Un-named</cp:lastModifiedBy>
  <cp:revision>1</cp:revision>
  <dcterms:created xsi:type="dcterms:W3CDTF">2026-10-28T12:44:48.306Z</dcterms:created>
  <dcterms:modified xsi:type="dcterms:W3CDTF">2026-10-28T12:44:48.306Z</dcterms:modified>
</cp:coreProperties>
</file>

<file path=docProps/custom.xml><?xml version="1.0" encoding="utf-8"?>
<Properties xmlns="http://schemas.openxmlformats.org/officeDocument/2006/custom-properties" xmlns:vt="http://schemas.openxmlformats.org/officeDocument/2006/docPropsVTypes"/>
</file>