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3.4 · Session 2 · 6.AT.3a</w:t>
      </w:r>
    </w:p>
    <w:p>
      <w:pPr>
        <w:pStyle w:val="Heading1"/>
        <w:keepNext/>
      </w:pPr>
      <w:r>
        <w:t xml:space="preserve">Determine Equivalent Ratios Using Graphs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Read what each point on a ratio graph means.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farm stand graph shows bags across and apples up. One dot sits at (3, 18). The first number is bags. How many apples are in just one bag?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one bag hold more than 10 apples,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grid with bags across and apples up. Dots sit at (0, 0), (1, 6), (2, 12) and (3, 18). The dot at (1, 6) is the unit rate point: 6 apples in 1 bag." title="the unit rate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unit rate point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line for minutes (x) and pages (y) passes through (1, 7). How many pages are read in 1 minute?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8      C. 7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point (5, 30) is on a graph of bags (x) and marbles (y). What does it mean?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marbles are in 30 bags      B. 5 bags hold 30 marbles      C. 30 bags hold 5 marbles      D. 5 + 30 = 35 marbles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unit rate is 9 miles per hour. Hours are x and miles are y. Which point is on the line?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(9, 1)      B. (10, 1)      C. (1, 8)      D. (1, 9)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unit rate is 6. Which point is on the graph?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(4, 24)      B. (4, 10)      C. (24, 4)      D. (6,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 a graph of hours (x) and miles (y), what does the point (0, 0) mean?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 hours go with 1 mile      B. 1 hour goes with 0 miles      C. 0 hours go with 0 miles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line passes through (1, 5). Use the unit rate to find y when x is 8.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40      C. 3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point with x = 1 tell you about this rate?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each bag holds 6 apples. Ask your student to say the point for 4 bags as a sentence. Then ask: what does the point (0, 0) mean?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quantity is on the x-axis? Read that number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point where x is 1 tell us?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this point as a sentence about real things?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_6t2svi6_oevs77ecihd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3.4 · Session 2 · 6.AT.3a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Equivalent Ratios Using Graphs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read a ratio graph and say out loud what each point MEANS — especially the point (1, r) and the origin (0, 0).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The point (1, 7) means 1 minute goes with 7 pages, so 7 pages in 1 minute.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 bags hold 30 marbles. </w:t>
      </w:r>
      <w:r>
        <w:rPr>
          <w:rFonts w:ascii="Arial" w:cs="Arial" w:eastAsia="Arial" w:hAnsi="Arial"/>
          <w:sz w:val="24"/>
          <w:szCs w:val="24"/>
        </w:rPr>
        <w:t xml:space="preserve">In (5, 30) x = 5 bags and y = 30 marbles, so 5 bags hold 30 marbles.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(1, 9). </w:t>
      </w:r>
      <w:r>
        <w:rPr>
          <w:rFonts w:ascii="Arial" w:cs="Arial" w:eastAsia="Arial" w:hAnsi="Arial"/>
          <w:sz w:val="24"/>
          <w:szCs w:val="24"/>
        </w:rPr>
        <w:t xml:space="preserve">In 1 hour you go 9 miles, so the unit rate point is (1, 9).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(4, 24). </w:t>
      </w:r>
      <w:r>
        <w:rPr>
          <w:rFonts w:ascii="Arial" w:cs="Arial" w:eastAsia="Arial" w:hAnsi="Arial"/>
          <w:sz w:val="24"/>
          <w:szCs w:val="24"/>
        </w:rPr>
        <w:t xml:space="preserve">y is 6 times x, so for x = 4 the y-value is 4 × 6 = 24, the point (4, 24).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 hours go with 0 miles. </w:t>
      </w:r>
      <w:r>
        <w:rPr>
          <w:rFonts w:ascii="Arial" w:cs="Arial" w:eastAsia="Arial" w:hAnsi="Arial"/>
          <w:sz w:val="24"/>
          <w:szCs w:val="24"/>
        </w:rPr>
        <w:t xml:space="preserve">0 hours go with 0 miles: in no time you travel no distance.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40. </w:t>
      </w:r>
      <w:r>
        <w:rPr>
          <w:rFonts w:ascii="Arial" w:cs="Arial" w:eastAsia="Arial" w:hAnsi="Arial"/>
          <w:sz w:val="24"/>
          <w:szCs w:val="24"/>
        </w:rPr>
        <w:t xml:space="preserve">The unit rate is 5, so y = 8 × 5 = 40.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point with x = 1 tell you about this rate?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quantity is on the x-axis? Read that number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point where x is 1 tell us?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this point as a sentence about real things?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order of the two numbers does not really matter.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origin is just where the graph starts, it has no meaning.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the bigger number first, it looks neater.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each bag holds 6 apples. Ask your student to say the point for 4 bags as a sentence. Then ask: what does the point (0, 0) mean?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6t2svi6_oevs77ecihdm" Type="http://schemas.openxmlformats.org/officeDocument/2006/relationships/hyperlink" Target="https://eduwonderlab.com/lessons/3-4-part2/homework.html" TargetMode="External"/><Relationship Id="rId7" Type="http://schemas.openxmlformats.org/officeDocument/2006/relationships/image" Target="media/0162388929c8173e1233a10b43310e47b730aeb9.png"/><Relationship Id="rId8" Type="http://schemas.openxmlformats.org/officeDocument/2006/relationships/image" Target="media/d86c1b07f241c05b3ec3b03017a974ee39eae7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3.4 · Session 2: Determine Equivalent Ratios Using Graphs</dc:title>
  <dc:creator>Family Math Studio</dc:creator>
  <dc:description>Read what each point on a ratio graph means.</dc:description>
  <cp:lastModifiedBy>Un-named</cp:lastModifiedBy>
  <cp:revision>1</cp:revision>
  <dcterms:created xsi:type="dcterms:W3CDTF">2026-10-28T12:45:06.440Z</dcterms:created>
  <dcterms:modified xsi:type="dcterms:W3CDTF">2026-10-28T12:45:06.440Z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