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4.1 · 6.AT.4</w:t>
      </w:r>
    </w:p>
    <w:p>
      <w:pPr>
        <w:pStyle w:val="Heading1"/>
        <w:keepNext/>
      </w:pPr>
      <w:r>
        <w:t xml:space="preserve">Comprender el porcentaje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Explicar el porcentaje como una razón por cada 100 y mostrarlo en una cuadrícula o en un diagrama de cinta.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Los estudiantes votaron por una mascota escolar. 4 de cada 10 votantes eligieron al tigre. El cartel necesita un porcentaje. ¿Qué porcentaje de los votantes eligió al tigre?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porcentaje está más cerca de 4% o de 40%?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733800"/>
            <wp:effectExtent t="0" r="0" b="0" l="0"/>
            <wp:docPr id="1" name="model" descr="Una cuadrícula de 100 cuadros en 10 filas de 10. Cuarenta cuadros están sombreados por los votos del tigre. 40 de 100 es 40%." title="la cuadrícula d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cuadrícula de 100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Porcentaje significa 'por cada cien'. 30% significa 30 de cada cuántos?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      B. 100      C. 30      D. 1,000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una cuadrícula de 100, 45 cuadros están sombreados. ¿Qué porcentaje está sombreado?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45%      B. 55%      C. 4.5%      D. 100%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Escribe 7 de 10 como porcentaje.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7%      B. 17%      C. 0.7%      D. 70%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Escribe 1 de 20 como porcentaje.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20%      B. 1%      C. 5%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fracción con 100 abajo es igual a 2 de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25/100      B. 40/100      C. 20/100      D. 52/100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 de 20 estudiantes llevan almuerzo de casa. ¿Qué porcentaje lleva almuerzo?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60%      B. 12%      C. 20%      D. 32%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¿Porcentaje significa de cada cuántos?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Pongan 10 cucharas en fila. Digan: «4 de 10 votaron por el tigre». Pregunten: si hubiera 100 cucharas, ¿cuántas serían por el tigre? ¿Qué porcentaje es?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serían de cada 100?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¿Por cuánto multiplicas el número de abajo para llegar a 100?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¿Multiplicaste AMBOS números por eso?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4-1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aio1cxzfcvdfvripqlwku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eduwonderlab.com/lessons/4-1/homework.html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4.1 · 6.AT.4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Comprender el porcentaje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aprendemos qué significa realmente un porcentaje: una comparación con 100. Por ciento significa "por cada cien".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100. </w:t>
      </w:r>
      <w:r>
        <w:rPr>
          <w:rFonts w:ascii="Arial" w:cs="Arial" w:eastAsia="Arial" w:hAnsi="Arial"/>
          <w:sz w:val="24"/>
          <w:szCs w:val="24"/>
        </w:rPr>
        <w:t xml:space="preserve">30% significa 30 de cada 100.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45%. </w:t>
      </w:r>
      <w:r>
        <w:rPr>
          <w:rFonts w:ascii="Arial" w:cs="Arial" w:eastAsia="Arial" w:hAnsi="Arial"/>
          <w:sz w:val="24"/>
          <w:szCs w:val="24"/>
        </w:rPr>
        <w:t xml:space="preserve">45 de 100 cuadros es 45%.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70%. </w:t>
      </w:r>
      <w:r>
        <w:rPr>
          <w:rFonts w:ascii="Arial" w:cs="Arial" w:eastAsia="Arial" w:hAnsi="Arial"/>
          <w:sz w:val="24"/>
          <w:szCs w:val="24"/>
        </w:rPr>
        <w:t xml:space="preserve">Multiplica ambos números por 10: 7 de 10 es 70 de 100, así que es 70%.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5%. </w:t>
      </w:r>
      <w:r>
        <w:rPr>
          <w:rFonts w:ascii="Arial" w:cs="Arial" w:eastAsia="Arial" w:hAnsi="Arial"/>
          <w:sz w:val="24"/>
          <w:szCs w:val="24"/>
        </w:rPr>
        <w:t xml:space="preserve">Multiplica ambos números por 5: 1 de 20 es 5 de 100, así que es 5%.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40/100. </w:t>
      </w:r>
      <w:r>
        <w:rPr>
          <w:rFonts w:ascii="Arial" w:cs="Arial" w:eastAsia="Arial" w:hAnsi="Arial"/>
          <w:sz w:val="24"/>
          <w:szCs w:val="24"/>
        </w:rPr>
        <w:t xml:space="preserve">Multiplica ambos números por 20: 2 × 20 = 40 y 5 × 20 = 100, así que 40/100.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60%. </w:t>
      </w:r>
      <w:r>
        <w:rPr>
          <w:rFonts w:ascii="Arial" w:cs="Arial" w:eastAsia="Arial" w:hAnsi="Arial"/>
          <w:sz w:val="24"/>
          <w:szCs w:val="24"/>
        </w:rPr>
        <w:t xml:space="preserve">Multiplica ambos números por 5: 12 de 20 es 60 de 100, así que 60%.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¿Porcentaje significa de cada cuántos?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serían de cada 100?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¿Por cuánto multiplicas el número de abajo para llegar a 100?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¿Multiplicaste AMBOS números por eso?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mueve el punto decimal y no te preocupes por qué.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 porcentaje nunca puede ser mayor que 100.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Suma los dos números de la razón.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Pongan 10 cucharas en fila. Digan: «4 de 10 votaron por el tigre». Pregunten: si hubiera 100 cucharas, ¿cuántas serían por el tigre? ¿Qué porcentaje es?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2D6A1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2D6A1F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io1cxzfcvdfvripqlwku" Type="http://schemas.openxmlformats.org/officeDocument/2006/relationships/hyperlink" Target="https://eduwonderlab.com/lessons/4-1/homework.html" TargetMode="External"/><Relationship Id="rId7" Type="http://schemas.openxmlformats.org/officeDocument/2006/relationships/image" Target="media/3f3ac7d40ce96e8b6053b8e143c4af50d246897d.png"/><Relationship Id="rId8" Type="http://schemas.openxmlformats.org/officeDocument/2006/relationships/image" Target="media/e63314f31cc5b03b5d2e2eca7d011adf68607d5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4.1: Comprender el porcentaje</dc:title>
  <dc:creator>Family Math Studio</dc:creator>
  <dc:description>Explicar el porcentaje como una razón por cada 100 y mostrarlo en una cuadrícula o en un diagrama de cinta.</dc:description>
  <cp:lastModifiedBy>Un-named</cp:lastModifiedBy>
  <cp:revision>1</cp:revision>
  <dcterms:created xsi:type="dcterms:W3CDTF">2026-10-28T12:45:16.877Z</dcterms:created>
  <dcterms:modified xsi:type="dcterms:W3CDTF">2026-10-28T12:45:16.877Z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