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4.2 · 6.AT.4</w:t>
      </w:r>
    </w:p>
    <w:p>
      <w:pPr>
        <w:pStyle w:val="Heading1"/>
        <w:keepNext/>
      </w:pPr>
      <w:r>
        <w:t xml:space="preserve">Relate Fractions, Decimals, and Percentages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the same amount as a fraction, a decimal, and a percent.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player scored 3/4 of her team's points. The scoreboard only shows percents. What percent should it show?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3/4 more than half of the points,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733800"/>
            <wp:effectExtent t="0" r="0" b="0" l="0"/>
            <wp:docPr id="1" name="model" descr="A grid of 10 rows and 10 columns, 100 dots in all. 75 dots are filled. That is 75 out of 100, so 3/4 = 75/100 = 0.75 = 75%." title="the fraction with 100 on the bot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fraction with 100 on the bottom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decimal equals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1.2      B. 0.2      C. 0.5      D. 2.0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0.75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75%      B. 0.75%      C. 7.5%      D. 750%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3/5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35%      B. 6%      C. 30%      D. 60%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fraction equals 0.4?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1/4      B. 2/5      C. 4/5      D. 4/100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3/20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15%      B. 3%      C. 20%      D. 60%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three numbers all name the same value?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1/2, 0.2, 20%      B. 1/4, 0.4, 14%      C. 3/5, 0.6, 60%      D. 3/4, 0.34, 34%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3/4 a small piece of the whole, or most of 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Say, "A player scored 3/4 of the team's points." Can your student say it as a decimal and a percent out loud? Then try 1/2 and 1/5.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do we divide first, the top or the bottom?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After we get the decimal, what do we multiply by to get the percent?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value more or less than a half? Let's use 50% to check.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ikl021n-ocbfhuo2jhhv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4.2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Relate Fractions, Decimals, and Percentages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the same value three ways: as a fraction, as a decimal, and as a percent. They all name the same amount.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0.5. </w:t>
      </w:r>
      <w:r>
        <w:rPr>
          <w:rFonts w:ascii="Arial" w:cs="Arial" w:eastAsia="Arial" w:hAnsi="Arial"/>
          <w:sz w:val="24"/>
          <w:szCs w:val="24"/>
        </w:rPr>
        <w:t xml:space="preserve">1/2 means 1 ÷ 2 = 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75%. </w:t>
      </w:r>
      <w:r>
        <w:rPr>
          <w:rFonts w:ascii="Arial" w:cs="Arial" w:eastAsia="Arial" w:hAnsi="Arial"/>
          <w:sz w:val="24"/>
          <w:szCs w:val="24"/>
        </w:rPr>
        <w:t xml:space="preserve">0.75 is 75 hundredths, so it is 75%.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60%. </w:t>
      </w:r>
      <w:r>
        <w:rPr>
          <w:rFonts w:ascii="Arial" w:cs="Arial" w:eastAsia="Arial" w:hAnsi="Arial"/>
          <w:sz w:val="24"/>
          <w:szCs w:val="24"/>
        </w:rPr>
        <w:t xml:space="preserve">3/5 = 60/100 (multiply both by 20), so it is 60%.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2/5. </w:t>
      </w:r>
      <w:r>
        <w:rPr>
          <w:rFonts w:ascii="Arial" w:cs="Arial" w:eastAsia="Arial" w:hAnsi="Arial"/>
          <w:sz w:val="24"/>
          <w:szCs w:val="24"/>
        </w:rPr>
        <w:t xml:space="preserve">0.4 = 4/10 = 2/5.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15%. </w:t>
      </w:r>
      <w:r>
        <w:rPr>
          <w:rFonts w:ascii="Arial" w:cs="Arial" w:eastAsia="Arial" w:hAnsi="Arial"/>
          <w:sz w:val="24"/>
          <w:szCs w:val="24"/>
        </w:rPr>
        <w:t xml:space="preserve">3/20 = 15/100 (multiply both by 5), so it is 15%.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3/5, 0.6, 60%. </w:t>
      </w:r>
      <w:r>
        <w:rPr>
          <w:rFonts w:ascii="Arial" w:cs="Arial" w:eastAsia="Arial" w:hAnsi="Arial"/>
          <w:sz w:val="24"/>
          <w:szCs w:val="24"/>
        </w:rPr>
        <w:t xml:space="preserve">The set 3/5, 0.6, 60% works: 3/5 = 0.6 = 60%, so they all name the same value.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3/4 a small piece of the whole, or most of 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do we divide first, the top or the bottom?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After we get the decimal, what do we multiply by to get the percent?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value more or less than a half? Let's use 50% to check.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read the numbers in the fraction as the percent, like 3/5 is 35%.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the bottom number by the top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percent can never be more than 100.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Say, "A player scored 3/4 of the team's points." Can your student say it as a decimal and a percent out loud? Then try 1/2 and 1/5.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kl021n-ocbfhuo2jhhvc" Type="http://schemas.openxmlformats.org/officeDocument/2006/relationships/hyperlink" Target="https://eduwonderlab.com/lessons/4-2/homework.html" TargetMode="External"/><Relationship Id="rId7" Type="http://schemas.openxmlformats.org/officeDocument/2006/relationships/image" Target="media/be6b167b779faf91419f7eed623fca6c74403786.png"/><Relationship Id="rId8" Type="http://schemas.openxmlformats.org/officeDocument/2006/relationships/image" Target="media/8b3189dfe469656b0739e48886a9eef21bd43a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4.2: Relate Fractions, Decimals, and Percentages</dc:title>
  <dc:creator>Family Math Studio</dc:creator>
  <dc:description>Write the same amount as a fraction, a decimal, and a percent.</dc:description>
  <cp:lastModifiedBy>Un-named</cp:lastModifiedBy>
  <cp:revision>1</cp:revision>
  <dcterms:created xsi:type="dcterms:W3CDTF">2026-10-28T12:45:17.939Z</dcterms:created>
  <dcterms:modified xsi:type="dcterms:W3CDTF">2026-10-28T12:45:17.939Z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