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4.5 · 6.AT.4</w:t>
      </w:r>
    </w:p>
    <w:p>
      <w:pPr>
        <w:pStyle w:val="Heading1"/>
        <w:keepNext/>
      </w:pPr>
      <w:r>
        <w:t xml:space="preserve">Determine the Whole Given the Part and Percent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the whole when you know a part and its percent.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sweater tag says $42 after a sale. The sign says $42 is 60% of the regular price. What was the regular price?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is the regular price more or less than $42?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A bar split into 10 equal blocks. Six blocks are shaded and labeled 60% = $42. Each block is 10% = $7. The whole bar, 100%, is the unknown." title="the 10% stepping st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10% stepping stone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10% of a number is 5. What is 100% of that number?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15      B. 50      C. 0.5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 is 50% of a number. What is the number?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60      B. 15      C. 80      D. 30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 is 25% of a number. What is the number?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     B. 45      C. 100      D. 80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 is 20% of the whole. What is 10% of the whole?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16      B. 2      C.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shirt on sale costs $30, which is 50% of the original price. What was the original price?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$15      B. $60      C. $80      D. $30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 is 30% of a number. What is the number?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60      B. 5.4      C. 48      D. 540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When the whole is missing, why do we divide by the decimal percent instead of multiplying?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Pick any price on a receipt. Say, "This is 50% of the full price." Can your student find the full price out loud? Then try 25%.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amount is the part, and which is missing?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that percent as a decimal?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Should the whole be bigger or smaller than the part?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4-5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8hjowbgffbfxtddrnato5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eduwonderlab.com/lessons/4-5/homework.html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4.5 · 6.AT.4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Determine the Whole Given the Part and Percent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work backwards: when we know a part and the percent that part represents, we find the whole amount it came from.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50. </w:t>
      </w:r>
      <w:r>
        <w:rPr>
          <w:rFonts w:ascii="Arial" w:cs="Arial" w:eastAsia="Arial" w:hAnsi="Arial"/>
          <w:sz w:val="24"/>
          <w:szCs w:val="24"/>
        </w:rPr>
        <w:t xml:space="preserve">In a ratio table, multiply both terms by 10 to scale from 10% to 100%: 5 × 10 = 50.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60. </w:t>
      </w:r>
      <w:r>
        <w:rPr>
          <w:rFonts w:ascii="Arial" w:cs="Arial" w:eastAsia="Arial" w:hAnsi="Arial"/>
          <w:sz w:val="24"/>
          <w:szCs w:val="24"/>
        </w:rPr>
        <w:t xml:space="preserve">In a ratio table, scale from 50% to 100% by multiplying by 2: 30 × 2 = 60.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80. </w:t>
      </w:r>
      <w:r>
        <w:rPr>
          <w:rFonts w:ascii="Arial" w:cs="Arial" w:eastAsia="Arial" w:hAnsi="Arial"/>
          <w:sz w:val="24"/>
          <w:szCs w:val="24"/>
        </w:rPr>
        <w:t xml:space="preserve">In a ratio table, scale from 25% to 100% by multiplying both terms by 4: 20 × 4 = 80.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4. </w:t>
      </w:r>
      <w:r>
        <w:rPr>
          <w:rFonts w:ascii="Arial" w:cs="Arial" w:eastAsia="Arial" w:hAnsi="Arial"/>
          <w:sz w:val="24"/>
          <w:szCs w:val="24"/>
        </w:rPr>
        <w:t xml:space="preserve">In a ratio table, divide both terms by 2 to step down from 20% to 10%: 8 ÷ 2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$60. </w:t>
      </w:r>
      <w:r>
        <w:rPr>
          <w:rFonts w:ascii="Arial" w:cs="Arial" w:eastAsia="Arial" w:hAnsi="Arial"/>
          <w:sz w:val="24"/>
          <w:szCs w:val="24"/>
        </w:rPr>
        <w:t xml:space="preserve">In a ratio table, scale from 50% to 100% by multiplying by 2: $30 × 2 = $60.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60. </w:t>
      </w:r>
      <w:r>
        <w:rPr>
          <w:rFonts w:ascii="Arial" w:cs="Arial" w:eastAsia="Arial" w:hAnsi="Arial"/>
          <w:sz w:val="24"/>
          <w:szCs w:val="24"/>
        </w:rPr>
        <w:t xml:space="preserve">In a ratio table, step down to 10% by dividing by 3 (18 ÷ 3 = 6), then scale up to 100% by multiplying by 10 (6 × 10 = 60).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When the whole is missing, why do we divide by the decimal percent instead of multiplying?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amount is the part, and which is missing?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that percent as a decimal?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Should the whole be bigger or smaller than the part?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Multiply the part by the percent.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Add the part and the percent.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whole is always 100 of something.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Pick any price on a receipt. Say, "This is 50% of the full price." Can your student find the full price out loud? Then try 25%.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2D6A1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2D6A1F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hjowbgffbfxtddrnato5" Type="http://schemas.openxmlformats.org/officeDocument/2006/relationships/hyperlink" Target="https://eduwonderlab.com/lessons/4-5/homework.html" TargetMode="External"/><Relationship Id="rId7" Type="http://schemas.openxmlformats.org/officeDocument/2006/relationships/image" Target="media/b4dfa749cfe45749fbf8c17605a71cf122a52b6d.png"/><Relationship Id="rId8" Type="http://schemas.openxmlformats.org/officeDocument/2006/relationships/image" Target="media/b3c0ddb9ee17c0f1c6913b7579efdc595ccf750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4.5: Determine the Whole Given the Part and Percent</dc:title>
  <dc:creator>Family Math Studio</dc:creator>
  <dc:description>Find the whole when you know a part and its percent.</dc:description>
  <cp:lastModifiedBy>Un-named</cp:lastModifiedBy>
  <cp:revision>1</cp:revision>
  <dcterms:created xsi:type="dcterms:W3CDTF">2026-10-28T12:45:21.862Z</dcterms:created>
  <dcterms:modified xsi:type="dcterms:W3CDTF">2026-10-28T12:45:21.862Z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