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5.2 · Session 2 · 6.GR.1</w:t>
      </w:r>
    </w:p>
    <w:p>
      <w:pPr>
        <w:pStyle w:val="Heading1"/>
        <w:keepNext/>
      </w:pPr>
      <w:r>
        <w:t xml:space="preserve">Determine the Area of Triangles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missing base or height of a triangle when you know its area.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triangular flag has a tag that says 45 square inches. The flag is 9 inches tall. How long is its base?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base longer or shorter than the height?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bar split into 2 equal blocks. One block is shaded: the triangle's area, 45 square inches. The whole bar is the rectangle with the same base and a height of 9 inches. Its area is the unknown. Double 45, then divide by 9 to find the base." title="work the formula backw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work the formula backwards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undo the ½ in A = ½ × b × h, what do you do to the area first?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Halve it      B. Subtract 2      C. Double it      D. Add the base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triangle has an area of 12 cm² and a base of 6 cm. What is its height?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cm      B. 2 cm      C. 72 cm      D. 18 cm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triangle has an area of 30 m² and a height of 5 m. What is its base?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m      B. 150 m      C. 35 m      D. 12 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triangle has an area of 18 and a base of 9. Which equation can you use to find its height h?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½ × 9 × h = 18      B. 9 × h = 18      C. ½ × 18 × h = 9      D. 9 + h =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triangle has an area of 28 cm² and a base of 7 cm. What is its height?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cm      B. 21 cm      C. 8 cm      D. 196 cm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The area of a triangle is 12 and its base is 8. What do you do first to undo the half?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Say, "A flag has an area of 45 square inches and a height of 9 inches." Ask your student to explain how to find the base. What do you do first? Then ask them to check the answer in the formula.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formula say, and which part is missing?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undoes taking half of something?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Put your answer back in. Does the area come out right?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2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opd1mnnkk6bgt7evbetsh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5.2 · Session 2 · 6.GR.1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the Area of Triangles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work the triangle area formula BACKWARDS — given the area and one measure, we find the other.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Double it. </w:t>
      </w:r>
      <w:r>
        <w:rPr>
          <w:rFonts w:ascii="Arial" w:cs="Arial" w:eastAsia="Arial" w:hAnsi="Arial"/>
          <w:sz w:val="24"/>
          <w:szCs w:val="24"/>
        </w:rPr>
        <w:t xml:space="preserve">Double it: doubling the area undoes the half.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 cm. </w:t>
      </w:r>
      <w:r>
        <w:rPr>
          <w:rFonts w:ascii="Arial" w:cs="Arial" w:eastAsia="Arial" w:hAnsi="Arial"/>
          <w:sz w:val="24"/>
          <w:szCs w:val="24"/>
        </w:rPr>
        <w:t xml:space="preserve">Double 12 to get 24, then 24 ÷ 6 = 4 cm.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 m. </w:t>
      </w:r>
      <w:r>
        <w:rPr>
          <w:rFonts w:ascii="Arial" w:cs="Arial" w:eastAsia="Arial" w:hAnsi="Arial"/>
          <w:sz w:val="24"/>
          <w:szCs w:val="24"/>
        </w:rPr>
        <w:t xml:space="preserve">Double 30 to get 60, then 60 ÷ 5 = 12 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½ × 9 × h = 18. </w:t>
      </w:r>
      <w:r>
        <w:rPr>
          <w:rFonts w:ascii="Arial" w:cs="Arial" w:eastAsia="Arial" w:hAnsi="Arial"/>
          <w:sz w:val="24"/>
          <w:szCs w:val="24"/>
        </w:rPr>
        <w:t xml:space="preserve">Put the known numbers into the formula: ½ × 9 × h = 18.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8 cm. </w:t>
      </w:r>
      <w:r>
        <w:rPr>
          <w:rFonts w:ascii="Arial" w:cs="Arial" w:eastAsia="Arial" w:hAnsi="Arial"/>
          <w:sz w:val="24"/>
          <w:szCs w:val="24"/>
        </w:rPr>
        <w:t xml:space="preserve">Double 28 to get 56, then 56 ÷ 7 = 8 cm.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The area of a triangle is 12 and its base is 8. What do you do first to undo the half?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formula say, and which part is missing?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undoes taking half of something?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Put your answer back in. Does the area come out right?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the area by the height and you are done.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Forget the half, it barely changes anything.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 not need to check, the arithmetic was easy.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Say, "A flag has an area of 45 square inches and a height of 9 inches." Ask your student to explain how to find the base. What do you do first? Then ask them to check the answer in the formula.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pd1mnnkk6bgt7evbetsh" Type="http://schemas.openxmlformats.org/officeDocument/2006/relationships/hyperlink" Target="https://eduwonderlab.com/lessons/5-2-part2/homework.html" TargetMode="External"/><Relationship Id="rId7" Type="http://schemas.openxmlformats.org/officeDocument/2006/relationships/image" Target="media/15553631f564bd026974092190498e734070a0e8.png"/><Relationship Id="rId8" Type="http://schemas.openxmlformats.org/officeDocument/2006/relationships/image" Target="media/4adbf5c66537819002387876f9c06db920104c9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5.2 · Session 2: Determine the Area of Triangles</dc:title>
  <dc:creator>Family Math Studio</dc:creator>
  <dc:description>Find a missing base or height of a triangle when you know its area.</dc:description>
  <cp:lastModifiedBy>Un-named</cp:lastModifiedBy>
  <cp:revision>1</cp:revision>
  <dcterms:created xsi:type="dcterms:W3CDTF">2026-10-28T12:45:27.559Z</dcterms:created>
  <dcterms:modified xsi:type="dcterms:W3CDTF">2026-10-28T12:45:27.559Z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