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5.3 · Session 2 · 6.GR.1</w:t>
      </w:r>
    </w:p>
    <w:p>
      <w:pPr>
        <w:pStyle w:val="Heading1"/>
        <w:keepNext/>
      </w:pPr>
      <w:r>
        <w:t xml:space="preserve">Determine the Area of Trapezoids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the trapezoid formula, and know why it has a half.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sewing club cuts the side of a tote bag. It is a trapezoid. The top is 13 inches, the bottom is 19 inches, and it is 6 inches tall. How much cloth is that?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cloth more or less than 100 square inches?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model" descr="A trapezoid tote-bag side. The top is 13 inches and the bottom is 19 inches. A dashed line goes straight down 6 inches between them and makes a square corner. Two copies would make a parallelogram of 32 × 6 = 192, so one trapezoid is 96 square inches." title="two trapezoids make a parallel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two trapezoids make a parallelogram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A = ½ × (b1 + b2) × h, what do you do with the two bases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Subtract b2 from b1      B. Multiply b1 by b2      C. Multiply them by h      D. Add them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is there a ½ in the trapezoid area formula?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Two identical trapezoids make one parallelogram, so one trapezoid is half      B. Every trapezoid has two bases      C. A trapezoid has half as many sides as a rectangle      D. The height is always cut in half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trapezoid has bases of 3 and 9 and a height of 4.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48      B. 54      C. 24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trapezoid has bases of 7 and 5 and a height of 6.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      B. 36      C. 18      D. 210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trapezoid has bases of 10 and 6 and a height of 4. The product (10 + 6) × 4 is 64. What is the area of the trapezoid?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square units      B. 16 square units      C. 24 square units      D. 32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two sides are the bases, and why do we add them before multiplying by the height?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two same trapezoids from scrap paper. Flip one over and fit the two together. What shape do they make? Can your student say why that explains the ½?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two sides are parallel? Those are the bases.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inside the parentheses? Do that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take half of your last answer?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onit6y8ednafova6c4sjq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5.3 · Session 2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Area of Trapezoids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the trapezoid area formula A = ½ × (b1 + b2) × h — the shortcut for what we did by cutting shapes apart in Part 1.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Add them. </w:t>
      </w:r>
      <w:r>
        <w:rPr>
          <w:rFonts w:ascii="Arial" w:cs="Arial" w:eastAsia="Arial" w:hAnsi="Arial"/>
          <w:sz w:val="24"/>
          <w:szCs w:val="24"/>
        </w:rPr>
        <w:t xml:space="preserve">Add them first, because b1 and b2 are in parentheses.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Two identical trapezoids make one parallelogram, so one trapezoid is half. </w:t>
      </w:r>
      <w:r>
        <w:rPr>
          <w:rFonts w:ascii="Arial" w:cs="Arial" w:eastAsia="Arial" w:hAnsi="Arial"/>
          <w:sz w:val="24"/>
          <w:szCs w:val="24"/>
        </w:rPr>
        <w:t xml:space="preserve">Two identical trapezoids make one parallelogram, so one trapezoid is half.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24. </w:t>
      </w:r>
      <w:r>
        <w:rPr>
          <w:rFonts w:ascii="Arial" w:cs="Arial" w:eastAsia="Arial" w:hAnsi="Arial"/>
          <w:sz w:val="24"/>
          <w:szCs w:val="24"/>
        </w:rPr>
        <w:t xml:space="preserve">A = ½ × (3 + 9) × 4 = ½ × 12 × 4 =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36. </w:t>
      </w:r>
      <w:r>
        <w:rPr>
          <w:rFonts w:ascii="Arial" w:cs="Arial" w:eastAsia="Arial" w:hAnsi="Arial"/>
          <w:sz w:val="24"/>
          <w:szCs w:val="24"/>
        </w:rPr>
        <w:t xml:space="preserve">A = ½ × (7 + 5) × 6 = 6 × 6 = 36.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32 square units. </w:t>
      </w:r>
      <w:r>
        <w:rPr>
          <w:rFonts w:ascii="Arial" w:cs="Arial" w:eastAsia="Arial" w:hAnsi="Arial"/>
          <w:sz w:val="24"/>
          <w:szCs w:val="24"/>
        </w:rPr>
        <w:t xml:space="preserve">Half of 64 is 32 square units.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two sides are the bases, and why do we add them before multiplying by the height?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two sides are parallel? Those are the bases.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inside the parentheses? Do that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take half of your last answer?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bases together, then by the height.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half is optional if the numbers are big.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the slanted side as the height.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two same trapezoids from scrap paper. Flip one over and fit the two together. What shape do they make? Can your student say why that explains the ½?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nit6y8ednafova6c4sjq" Type="http://schemas.openxmlformats.org/officeDocument/2006/relationships/hyperlink" Target="https://eduwonderlab.com/lessons/5-3-part2/homework.html" TargetMode="External"/><Relationship Id="rId7" Type="http://schemas.openxmlformats.org/officeDocument/2006/relationships/image" Target="media/9bcbac71f1e7a832e2bef36268ce4c24eccab209.png"/><Relationship Id="rId8" Type="http://schemas.openxmlformats.org/officeDocument/2006/relationships/image" Target="media/59ee55acaadc407b9b8059b397fe638695aa98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5.3 · Session 2: Determine the Area of Trapezoids</dc:title>
  <dc:creator>Family Math Studio</dc:creator>
  <dc:description>Use the trapezoid formula, and know why it has a half.</dc:description>
  <cp:lastModifiedBy>Un-named</cp:lastModifiedBy>
  <cp:revision>1</cp:revision>
  <dcterms:created xsi:type="dcterms:W3CDTF">2026-10-28T12:45:29.413Z</dcterms:created>
  <dcterms:modified xsi:type="dcterms:W3CDTF">2026-10-28T12:45:29.413Z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