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6-1  ·  Session 1</w:t>
      </w:r>
    </w:p>
    <w:p>
      <w:pPr>
        <w:pStyle w:val="Heading1"/>
      </w:pPr>
      <w:r>
        <w:rPr>
          <w:rFonts w:ascii="Arial" w:hAnsi="Arial" w:eastAsia="Arial" w:cs="Arial"/>
        </w:rPr>
        <w:t>Dividing by a Unit Fraction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6.NOS.1   ·   Learning target — I can divide a whole number by a unit fraction and explain what the quotient counts.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• Dividing by a unit fraction (like 1/3) means asking ‘how many of that fraction fit into the number?’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• Dividing by 1/n is the same as multiplying by 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division by a fraction is not the same as division by a whole number; the answer grows.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quotient by the divisor; you should get the original amount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Whole Number by a Unit Fraction An 11-foot ribbon is cut into pieces that are each 1/6 foot long. How many pieces are there?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whole number over 1. 11 ÷ 1/6 = 11/1 ÷ 1/6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Keep, Change, Flip. Keep 11/1, change ÷ to ×, flip the divisor: 6/1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across. 11/1 × 6/1 = 66/1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Simplify. 66/1 = 66 pieces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ribbon makes 66 pieces that are each 1/6 foot long.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4 divided by 1/2. Think: how many halves fit into 4? ______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6 divided by 1/3. ______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Draw a picture (number line or fraction bars) to show 3 divided by 1/4.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 in fourths.  Mark the jumps of 1/4 from 0 to 3 and count them.​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40f535808aec39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0f535808aec39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Divide. Write each quotient on the blank.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 ÷ 1/2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 ÷ 1/5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 ÷ 1/3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10 ÷ 1/4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 ÷ 1/6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Corn Bread.  A kitchen has 9 cups of batter. Each mini loaf uses 1/3 cup. How many mini loaves can be made?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Kite Tails.  A spool holds 5 yards of string. Each kite tail uses 1/8 yard. How many kite tails can be made?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Floor Tape.  A gym teacher has 6 feet of floor tape and cuts it into marks that are each 1/12 foot long. She uses 30 of the marks. Find how many marks she cuts, then how many are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 ÷ 1/5. Then explain in one full sentence why the quotient is greater than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10 ÷ 1/5.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Bags.  A bag holds 9 cups of trail mix. Each snack bag takes 1/3 cup. How many snack bags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bags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Kim wrote 12 ÷ 1/4 = 3.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5-7 Session 1.  A cube has edges of 4 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20 is 25%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1.  Convert 5 feet to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7 ÷ 1/3.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2.33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4 ÷ 1/9.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0.44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“How many halves are in 5?” is written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 × 1/2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 ÷ 1/2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1/2 ÷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 + 1/2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