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9.1 · 6.AT.11</w:t>
      </w:r>
    </w:p>
    <w:p>
      <w:pPr>
        <w:pStyle w:val="Heading1"/>
        <w:keepNext/>
      </w:pPr>
      <w:r>
        <w:t xml:space="preserve">Explore Relationships Between Two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Tell which quantity you choose and which quantity changes because of it.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neighbor pays you for helping at her stand. Her table shows 1 hour, $4; 2 hours, $8; 3 hours, $12. You decide how many hours to work. Which number do you choose, and which one changes?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if you work 4 hours, will the pay be more than $12,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14525"/>
            <wp:effectExtent t="0" r="0" b="0" l="0"/>
            <wp:docPr id="1" name="model" descr="A table with two columns: Hours (input) and Pay (output). The rows are 1 hour and $4, 2 hours and $8, 3 hours and $12. An arrow shows the pay goes up $4 for each hour." title="the choose-and-respond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choose-and-respond sort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more hours you work, the more money you earn. Which is the independent variable?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money earned      B. hours worked      C. the job      D. the hourly pay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Plants get different amounts of water, and then their heights are measured. Which is the dependent variable?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height of the plant      B. amount of water      C. number of plants      D. color of the pot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a table of values, which column holds the independent variable?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last row      B. The second column (output)      C. The first column (input)      D. The title row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cost of apples depends on how many pounds you buy. Which quantity depends on the other?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store      B. number of pounds      C. the apple color      D. total cost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sentence describes a dependent variable?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You pick its value      B. It changes because of the other variable      C. It never changes      D. It is always the larger number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one did you pick first, and which one followed from your pick?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coins. Lay out $4 for 1 hour and $8 for 2 hours of stand work. Ask, "Which number do we choose? Which one depends on it?" Can your student say, "The pay depends on the hours"?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one did someone get to decide?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one changed because of the other?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it with the words "depends on"?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9-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ciwvcpw4fvjgz-c3t4mj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9.1 · 6.AT.11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Explore Relationships Between Two Variables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look at two quantities that change together and decide which one is the independent variable and which is the dependent variable.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hours worked. </w:t>
      </w:r>
      <w:r>
        <w:rPr>
          <w:rFonts w:ascii="Arial" w:cs="Arial" w:eastAsia="Arial" w:hAnsi="Arial"/>
          <w:sz w:val="24"/>
          <w:szCs w:val="24"/>
        </w:rPr>
        <w:t xml:space="preserve">hours worked is the independent variable, because you choose how many hours to work.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height of the plant. </w:t>
      </w:r>
      <w:r>
        <w:rPr>
          <w:rFonts w:ascii="Arial" w:cs="Arial" w:eastAsia="Arial" w:hAnsi="Arial"/>
          <w:sz w:val="24"/>
          <w:szCs w:val="24"/>
        </w:rPr>
        <w:t xml:space="preserve">height of the plant is the dependent variable, because it changes in response to the water.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The first column (input). </w:t>
      </w:r>
      <w:r>
        <w:rPr>
          <w:rFonts w:ascii="Arial" w:cs="Arial" w:eastAsia="Arial" w:hAnsi="Arial"/>
          <w:sz w:val="24"/>
          <w:szCs w:val="24"/>
        </w:rPr>
        <w:t xml:space="preserve">The first column (input) holds the independent variable.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total cost. </w:t>
      </w:r>
      <w:r>
        <w:rPr>
          <w:rFonts w:ascii="Arial" w:cs="Arial" w:eastAsia="Arial" w:hAnsi="Arial"/>
          <w:sz w:val="24"/>
          <w:szCs w:val="24"/>
        </w:rPr>
        <w:t xml:space="preserve">total cost depends on the number of pounds, so it is the dependent variable.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It changes because of the other variable. </w:t>
      </w:r>
      <w:r>
        <w:rPr>
          <w:rFonts w:ascii="Arial" w:cs="Arial" w:eastAsia="Arial" w:hAnsi="Arial"/>
          <w:sz w:val="24"/>
          <w:szCs w:val="24"/>
        </w:rPr>
        <w:t xml:space="preserve">It changes because of the other variable, so it depends on it.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one did you pick first, and which one followed from your pick?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one did someone get to decide?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one changed because of the other?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it with the words "depends on"?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first one mentioned is always independent.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It does not matter which is which.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bigger number is the dependent variable.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coins. Lay out $4 for 1 hour and $8 for 2 hours of stand work. Ask, "Which number do we choose? Which one depends on it?" Can your student say, "The pay depends on the hours"?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iwvcpw4fvjgz-c3t4mji" Type="http://schemas.openxmlformats.org/officeDocument/2006/relationships/hyperlink" Target="https://eduwonderlab.com/lessons/9-1/homework.html" TargetMode="External"/><Relationship Id="rId7" Type="http://schemas.openxmlformats.org/officeDocument/2006/relationships/image" Target="media/4f1c375bf7d47f336bcf5c491a0026ca57dcf705.png"/><Relationship Id="rId8" Type="http://schemas.openxmlformats.org/officeDocument/2006/relationships/image" Target="media/31a3631d85684ab2e3ac89f1bfda9189ae89f8e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9.1: Explore Relationships Between Two Variables</dc:title>
  <dc:creator>Family Math Studio</dc:creator>
  <dc:description>Tell which quantity you choose and which quantity changes because of it.</dc:description>
  <cp:lastModifiedBy>Un-named</cp:lastModifiedBy>
  <cp:revision>1</cp:revision>
  <dcterms:created xsi:type="dcterms:W3CDTF">2026-10-28T12:46:41.718Z</dcterms:created>
  <dcterms:modified xsi:type="dcterms:W3CDTF">2026-10-28T12:46:41.718Z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