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table      •      Equivalent ratio      •      Scale factor      •      Pattern      •      Additive pattern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Two ratios that mean the same thing, like 1:2 and 2:4.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you multiply a ratio by to get an equivalent ratio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the numbers in a table follow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pattern where you add the same amount each step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scale factor is 15 ÷ 5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the eggs by 3: 3 × 3 = 9 eggs.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row does NOT belong in a ratio table for 4:5?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30"/>
        <w:ind w:left="420"/>
      </w:pPr>
      <w:r>
        <w:rPr>
          <w:sz w:val="20"/>
          <w:szCs w:val="20"/>
        </w:rPr>
        <w:t xml:space="preserve">D)  16:20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a ratio table, the ratio of sugar to butter is 3:2. If you use 12 cups of sugar, how many cups of butter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shows 5:8, 10:16, 15:24. What scale factor was used from the first row to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5</w:t>
      </w:r>
    </w:p>
    <w:p>
      <w:pPr>
        <w:spacing w:after="40"/>
        <w:ind w:left="420"/>
      </w:pPr>
      <w:r>
        <w:rPr>
          <w:sz w:val="20"/>
          <w:szCs w:val="20"/>
        </w:rPr>
        <w:t xml:space="preserve">D) 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recipe uses 4 cups of flour for every 3 cups of sugar. A student filled in a ratio table: 4:3, 8:6, 12:9, 14:12. Find and fix the error in the last row. Explain what went wrong.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 table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Additive pattern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6:10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12 ÷ 3 = 4. Multiply butter by 4: 2 × 4 = 8 cups of butter.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From 5 to 15: 15 ÷ 5 = 3. From 8 to 24: 24 ÷ 8 = 3. The scale factor is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last row is wrong. The pattern multiplies by the same scale factor. 4×1=4, 4×2=8, 4×3=12, so the 4th row should be 4×4=16 cups of flour and 3×4=12 cups of sugar → 16:12. The student added 2 to 12 instead of adding 4. Or: 12+4=16, not 12+2=14.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0cf3d48352c4b9b7dc29c1e585589e84f0a8dc.png"/><Relationship Id="rId10" Type="http://schemas.openxmlformats.org/officeDocument/2006/relationships/image" Target="media/b985de95a8623921eaf92e296291046c7786d5f3.png"/><Relationship Id="rId11" Type="http://schemas.openxmlformats.org/officeDocument/2006/relationships/image" Target="media/ac83784b8f6976a8816ba52289c302531af3db22.png"/><Relationship Id="rId12" Type="http://schemas.openxmlformats.org/officeDocument/2006/relationships/image" Target="media/406357b79b409b008c196065c513fed174d0e45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2026-07-07T15:54:09.820Z</dcterms:created>
  <dcterms:modified xsi:type="dcterms:W3CDTF">2026-07-07T15:54:09.820Z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