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3      STANDARD 6.AT.3A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Graph Ratio Tables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values from a ratio table as points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coordinate plane, ordered pair, origin, and proportional.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Plano cartesiano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grid with a line going across and a line going up to plot points.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+ shape made by two number lines crossing at the center point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(x, y) that tell where a point is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6) means go right 3, up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Linear 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 lineal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that make a straight line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(1,2), (2,4), (3,6) all line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Proportional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Proporcional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amounts that grow together at the same rate.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straight line from (0,0) through (2,6) and (4,12)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Origin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Origen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point (0, 0) where the two grid lines cross.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starting corner of the grid at (0, 0)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Coordinate plane      •      Ordered pair      •      Linear pattern      •      Proportional      •      Origin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flat grid formed by a horizontal and a vertical number line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set of two numbers (x, y) that names a point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When graphed points form a straight line, they show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quantities that always keep the same ratio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point (0, 0) where the two axes meet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students are tracking how much chocolate sauce they need for different numbers of sundaes. They know the recipe uses 2 ounces of sauce for every 1 sundae. Chef Reyes challenges them to plot the ratio table values on a coordinate grid to see the pattern. Will the points form a straight line?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could we put on the x-axis and y-axis?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pattern do you see in the ratio table values?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you think the graph will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points did NOT form a straight line — what would that mean?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use the graph to predict amounts not in our table?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ratio table shows (2, 6), (4, 12), and (6, 18). Which ordered pair comes next if the pattern continues?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(8, 24)</w:t>
      </w:r>
    </w:p>
    <w:p>
      <w:pPr>
        <w:spacing w:after="30"/>
        <w:ind w:left="420"/>
      </w:pPr>
      <w:r>
        <w:rPr>
          <w:sz w:val="20"/>
          <w:szCs w:val="20"/>
        </w:rPr>
        <w:t xml:space="preserve">B)  (7, 20)</w:t>
      </w:r>
    </w:p>
    <w:p>
      <w:pPr>
        <w:spacing w:after="30"/>
        <w:ind w:left="420"/>
      </w:pPr>
      <w:r>
        <w:rPr>
          <w:sz w:val="20"/>
          <w:szCs w:val="20"/>
        </w:rPr>
        <w:t xml:space="preserve">C)  (8, 22)</w:t>
      </w:r>
    </w:p>
    <w:p>
      <w:pPr>
        <w:spacing w:after="30"/>
        <w:ind w:left="420"/>
      </w:pPr>
      <w:r>
        <w:rPr>
          <w:sz w:val="20"/>
          <w:szCs w:val="20"/>
        </w:rPr>
        <w:t xml:space="preserve">D)  (10, 24)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pattern adds 2 to x and 6 to y each time.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After (6, 18): x = 6+2 = 8, y = 18+6 = 24.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next point is (8, 24).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(8, 24)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When you graph equivalent ratios, the points will always form what shape?</w:t>
      </w:r>
    </w:p>
    <w:p>
      <w:pPr>
        <w:spacing w:after="30"/>
        <w:ind w:left="420"/>
      </w:pPr>
      <w:r>
        <w:rPr>
          <w:sz w:val="20"/>
          <w:szCs w:val="20"/>
        </w:rPr>
        <w:t xml:space="preserve">A)  A straight line through the origin</w:t>
      </w:r>
    </w:p>
    <w:p>
      <w:pPr>
        <w:spacing w:after="30"/>
        <w:ind w:left="420"/>
      </w:pPr>
      <w:r>
        <w:rPr>
          <w:sz w:val="20"/>
          <w:szCs w:val="20"/>
        </w:rPr>
        <w:t xml:space="preserve">B)  A curved line</w:t>
      </w:r>
    </w:p>
    <w:p>
      <w:pPr>
        <w:spacing w:after="30"/>
        <w:ind w:left="420"/>
      </w:pPr>
      <w:r>
        <w:rPr>
          <w:sz w:val="20"/>
          <w:szCs w:val="20"/>
        </w:rPr>
        <w:t xml:space="preserve">C)  A zigzag</w:t>
      </w:r>
    </w:p>
    <w:p>
      <w:pPr>
        <w:spacing w:after="30"/>
        <w:ind w:left="420"/>
      </w:pPr>
      <w:r>
        <w:rPr>
          <w:sz w:val="20"/>
          <w:szCs w:val="20"/>
        </w:rPr>
        <w:t xml:space="preserve">D)  A circle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food truck tracks how many tacos it sells and how much salsa it uses. After recording data for a week, the owner plots the points on a graph and notices they form a straight line. This helps the owner predict exactly how much salsa to prepare for any number of tacos.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This is like our graphing work because ___ and ___ are related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sundae recipe uses 2 ounces of chocolate sauce for every 1 sundae. Before you graph, what do you predict the points will look like, and which quantity goes on each axis?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will put ___ on the x-axis and ___ on the y-axis.</w:t>
      </w:r>
      <w:r>
        <w:rPr>
          <w:i/>
          <w:iCs/>
          <w:color w:val="5F6F80"/>
          <w:sz w:val="19"/>
          <w:szCs w:val="19"/>
        </w:rPr>
        <w:br/>
        <w:t xml:space="preserve">Pondré ___ en el eje x y ___ en el eje y.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After plotting (1,2), (2,4), (3,6)... what pattern do you notice, and how does it show the chocolate-sauce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Linear pattern,  Proportional,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food truck plots tacos vs. salsa and gets a straight line. What does that graph tell the owner about preparing salsa for ANY number of tacos?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graphing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gráficas porque ___ y ___ se relacionan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Proportional,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Graph Ratio Tables,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Linear pattern,  Proportional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ratio table shows (2, 8), (3, 12), and (5, 20). What is the y-value when x = 7?</w:t>
      </w:r>
    </w:p>
    <w:p>
      <w:pPr>
        <w:spacing w:after="40"/>
        <w:ind w:left="420"/>
      </w:pPr>
      <w:r>
        <w:rPr>
          <w:sz w:val="20"/>
          <w:szCs w:val="20"/>
        </w:rPr>
        <w:t xml:space="preserve">A)  28</w:t>
      </w:r>
    </w:p>
    <w:p>
      <w:pPr>
        <w:spacing w:after="40"/>
        <w:ind w:left="420"/>
      </w:pPr>
      <w:r>
        <w:rPr>
          <w:sz w:val="20"/>
          <w:szCs w:val="20"/>
        </w:rPr>
        <w:t xml:space="preserve">B)  24</w:t>
      </w:r>
    </w:p>
    <w:p>
      <w:pPr>
        <w:spacing w:after="40"/>
        <w:ind w:left="420"/>
      </w:pPr>
      <w:r>
        <w:rPr>
          <w:sz w:val="20"/>
          <w:szCs w:val="20"/>
        </w:rPr>
        <w:t xml:space="preserve">C)  21</w:t>
      </w:r>
    </w:p>
    <w:p>
      <w:pPr>
        <w:spacing w:after="40"/>
        <w:ind w:left="420"/>
      </w:pPr>
      <w:r>
        <w:rPr>
          <w:sz w:val="20"/>
          <w:szCs w:val="20"/>
        </w:rPr>
        <w:t xml:space="preserve">D)  35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point would NOT be on the graph of the ratio 1:5?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10)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(2, 10)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20)</w:t>
      </w:r>
    </w:p>
    <w:p>
      <w:pPr>
        <w:spacing w:after="40"/>
        <w:ind w:left="420"/>
      </w:pPr>
      <w:r>
        <w:rPr>
          <w:sz w:val="20"/>
          <w:szCs w:val="20"/>
        </w:rPr>
        <w:t xml:space="preserve">D)  (5, 25)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Points from a ratio table are plotted at (1, 4), (2, 8), and (3, 12). What is the ratio of y to x for each point?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4:1</w:t>
      </w:r>
    </w:p>
    <w:p>
      <w:pPr>
        <w:spacing w:after="40"/>
        <w:ind w:left="420"/>
      </w:pPr>
      <w:r>
        <w:rPr>
          <w:sz w:val="20"/>
          <w:szCs w:val="20"/>
        </w:rPr>
        <w:t xml:space="preserve">B)  1:4</w:t>
      </w:r>
    </w:p>
    <w:p>
      <w:pPr>
        <w:spacing w:after="40"/>
        <w:ind w:left="420"/>
      </w:pPr>
      <w:r>
        <w:rPr>
          <w:sz w:val="20"/>
          <w:szCs w:val="20"/>
        </w:rPr>
        <w:t xml:space="preserve">C)  2:8</w:t>
      </w:r>
    </w:p>
    <w:p>
      <w:pPr>
        <w:spacing w:after="40"/>
        <w:ind w:left="420"/>
      </w:pPr>
      <w:r>
        <w:rPr>
          <w:sz w:val="20"/>
          <w:szCs w:val="20"/>
        </w:rPr>
        <w:t xml:space="preserve">D)  3:4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Two students graph ratio tables. Student A plots (1,2), (2,4), (3,6). Student B plots (1,3), (2,6), (3,9). Whose line is steeper?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Student B</w:t>
      </w:r>
    </w:p>
    <w:p>
      <w:pPr>
        <w:spacing w:after="40"/>
        <w:ind w:left="420"/>
      </w:pPr>
      <w:r>
        <w:rPr>
          <w:sz w:val="20"/>
          <w:szCs w:val="20"/>
        </w:rPr>
        <w:t xml:space="preserve">B)  Student A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steepness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tell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student plots the points (1, 3), (2, 6), (3, 9), and (4, 15) from a ratio table. She says they form a straight line because they go up. Is she correct? Explain how to check.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ratio table shows cups of rice to cups of water: (1, 2), (2, 4), (3, 6). If you plot these points, the line passes through which point?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(5, 10)</w:t>
      </w:r>
    </w:p>
    <w:p>
      <w:pPr>
        <w:spacing w:after="60"/>
        <w:ind w:left="420"/>
      </w:pPr>
      <w:r>
        <w:rPr>
          <w:sz w:val="21"/>
          <w:szCs w:val="21"/>
        </w:rPr>
        <w:t xml:space="preserve">B)  (4, 6)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8)</w:t>
      </w:r>
    </w:p>
    <w:p>
      <w:pPr>
        <w:spacing w:after="60"/>
        <w:ind w:left="420"/>
      </w:pPr>
      <w:r>
        <w:rPr>
          <w:sz w:val="21"/>
          <w:szCs w:val="21"/>
        </w:rPr>
        <w:t xml:space="preserve">D)  (6, 10)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3  ·  Graph Ratio Tables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44e3315dc0f0ab83237023f7ff847dee3d84cc4.png"/><Relationship Id="rId10" Type="http://schemas.openxmlformats.org/officeDocument/2006/relationships/image" Target="media/3a9130cedcc51b4d6ff0223ad217d7025f0fe596.png"/><Relationship Id="rId11" Type="http://schemas.openxmlformats.org/officeDocument/2006/relationships/image" Target="media/406357b79b409b008c196065c513fed174d0e455.png"/><Relationship Id="rId12" Type="http://schemas.openxmlformats.org/officeDocument/2006/relationships/image" Target="media/79dac86eb4b699319d2776fb9c49fc561852b045.png"/><Relationship Id="rId13" Type="http://schemas.openxmlformats.org/officeDocument/2006/relationships/image" Target="media/6dfdbc1f51439252d032135e2c1f9c5d262d933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 Ratio Tables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2026-07-07T15:54:09.894Z</dcterms:created>
  <dcterms:modified xsi:type="dcterms:W3CDTF">2026-07-07T15:54:09.894Z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