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Percents Greater Than 100% and Less Than 1%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interpret percents greater than 100% and less than 1%.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percent, greater than 100%, less than 1%,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45% means 45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bigger than 100%, more than the whole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means 1.5 times the whole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 1%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 1%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smaller than 1%, a very tiny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0.5% of 1,000 = only 5 items — a tiny sliver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= 1.5 =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1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= 1 and 1/2 = 1.5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     •      Greater than 100%      •      Less than 1%      •      Equivalent      •      Mixed number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out of 100, written with a % sign,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percent that represents more than one whole, like 150%,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percent smaller than one out of a hundred, like 0.5%,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Values that name the same amount, like 0.5% and 0.005,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with a whole part and a fraction part, like 1 1/2,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just posted its monthly leaderboard! Some players crushed the target score — one player hit 150% of the goal! Meanwhile, a rare bonus round gives only a 0.5% point boost. You need to understand what these unusual percents really mean to read the leaderboard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when a score is shown as 150% of the target?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percent be less than 1%? What would that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write a percent greater than 100% as a decimal or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would you see a percent less than 1% in real life?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 following is greater than 100%?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0.75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3/4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</w:t>
      </w:r>
    </w:p>
    <w:p>
      <w:pPr>
        <w:spacing w:after="30"/>
        <w:ind w:left="420"/>
      </w:pPr>
      <w:r>
        <w:rPr>
          <w:sz w:val="20"/>
          <w:szCs w:val="20"/>
        </w:rPr>
        <w:t xml:space="preserve">D)  99/100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1.25 = 125%, which is greater than 100%.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other values are all less than 1 (less than 100%).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1.25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200% written as a decimal?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2.0</w:t>
      </w:r>
    </w:p>
    <w:p>
      <w:pPr>
        <w:spacing w:after="30"/>
        <w:ind w:left="420"/>
      </w:pPr>
      <w:r>
        <w:rPr>
          <w:sz w:val="20"/>
          <w:szCs w:val="20"/>
        </w:rPr>
        <w:t xml:space="preserve">B)  0.2</w:t>
      </w:r>
    </w:p>
    <w:p>
      <w:pPr>
        <w:spacing w:after="30"/>
        <w:ind w:left="420"/>
      </w:pPr>
      <w:r>
        <w:rPr>
          <w:sz w:val="20"/>
          <w:szCs w:val="20"/>
        </w:rPr>
        <w:t xml:space="preserve">C)  20.0</w:t>
      </w:r>
    </w:p>
    <w:p>
      <w:pPr>
        <w:spacing w:after="30"/>
        <w:ind w:left="420"/>
      </w:pPr>
      <w:r>
        <w:rPr>
          <w:sz w:val="20"/>
          <w:szCs w:val="20"/>
        </w:rPr>
        <w:t xml:space="preserve">D)  0.02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different arcade machine pays a jackpot of 300% of your tokens if you win. You inserted 30 tokens. One friend says the jackpot is 90 tokens. Another friend says it's 33 tokens.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many tokens does the jackpot pay?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friend who said ___ tokens is correct because 300% of 30 = ___ × 30 = ___. The other friend treated 300% as if it were ___% instead.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0.5% written as a decimal?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0.005</w:t>
      </w:r>
    </w:p>
    <w:p>
      <w:pPr>
        <w:spacing w:after="40"/>
        <w:ind w:left="420"/>
      </w:pPr>
      <w:r>
        <w:rPr>
          <w:sz w:val="20"/>
          <w:szCs w:val="20"/>
        </w:rPr>
        <w:t xml:space="preserve">B)  0.05</w:t>
      </w:r>
    </w:p>
    <w:p>
      <w:pPr>
        <w:spacing w:after="40"/>
        <w:ind w:left="420"/>
      </w:pPr>
      <w:r>
        <w:rPr>
          <w:sz w:val="20"/>
          <w:szCs w:val="20"/>
        </w:rPr>
        <w:t xml:space="preserve">C)  0.5</w:t>
      </w:r>
    </w:p>
    <w:p>
      <w:pPr>
        <w:spacing w:after="40"/>
        <w:ind w:left="420"/>
      </w:pPr>
      <w:r>
        <w:rPr>
          <w:sz w:val="20"/>
          <w:szCs w:val="20"/>
        </w:rPr>
        <w:t xml:space="preserve">D)  5.0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percent is less than 1%?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0.75%</w:t>
      </w:r>
    </w:p>
    <w:p>
      <w:pPr>
        <w:spacing w:after="40"/>
        <w:ind w:left="420"/>
      </w:pPr>
      <w:r>
        <w:rPr>
          <w:sz w:val="20"/>
          <w:szCs w:val="20"/>
        </w:rPr>
        <w:t xml:space="preserve">B)  7.5%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1.5%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player scored 0.4% of the bonus points. Which decimal represents this percent?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0.04</w:t>
      </w:r>
    </w:p>
    <w:p>
      <w:pPr>
        <w:spacing w:after="40"/>
        <w:ind w:left="420"/>
      </w:pPr>
      <w:r>
        <w:rPr>
          <w:sz w:val="20"/>
          <w:szCs w:val="20"/>
        </w:rPr>
        <w:t xml:space="preserve">C)  0.004</w:t>
      </w:r>
    </w:p>
    <w:p>
      <w:pPr>
        <w:spacing w:after="40"/>
        <w:ind w:left="420"/>
      </w:pPr>
      <w:r>
        <w:rPr>
          <w:sz w:val="20"/>
          <w:szCs w:val="20"/>
        </w:rPr>
        <w:t xml:space="preserve">D)  4.0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is true about 0.25%?</w:t>
      </w:r>
    </w:p>
    <w:p>
      <w:pPr>
        <w:spacing w:after="60"/>
        <w:ind w:left="420"/>
      </w:pPr>
      <w:r>
        <w:rPr>
          <w:sz w:val="21"/>
          <w:szCs w:val="21"/>
        </w:rPr>
        <w:t xml:space="preserve">A)  It equals 0.0025 as a decimal</w:t>
      </w:r>
    </w:p>
    <w:p>
      <w:pPr>
        <w:spacing w:after="60"/>
        <w:ind w:left="420"/>
      </w:pPr>
      <w:r>
        <w:rPr>
          <w:sz w:val="21"/>
          <w:szCs w:val="21"/>
        </w:rPr>
        <w:t xml:space="preserve">B)  It equals 0.25 as a decimal</w:t>
      </w:r>
    </w:p>
    <w:p>
      <w:pPr>
        <w:spacing w:after="60"/>
        <w:ind w:left="420"/>
      </w:pPr>
      <w:r>
        <w:rPr>
          <w:sz w:val="21"/>
          <w:szCs w:val="21"/>
        </w:rPr>
        <w:t xml:space="preserve">C)  It equals 1/4 as a fraction</w:t>
      </w:r>
    </w:p>
    <w:p>
      <w:pPr>
        <w:spacing w:after="60"/>
        <w:ind w:left="420"/>
      </w:pPr>
      <w:r>
        <w:rPr>
          <w:sz w:val="21"/>
          <w:szCs w:val="21"/>
        </w:rPr>
        <w:t xml:space="preserve">D)  It is greater than 1%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Percents Greater Than 100% and Less Than 1%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e5ee2b43fedc4ef524b4a1a26c199dbfafbc3c0.png"/><Relationship Id="rId10" Type="http://schemas.openxmlformats.org/officeDocument/2006/relationships/image" Target="media/83ab7c139f217fce6577fd66ad50fe7fbc2f77f0.png"/><Relationship Id="rId11" Type="http://schemas.openxmlformats.org/officeDocument/2006/relationships/image" Target="media/54fb594377dbc520da548b61deca720f6001eb3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Percents Greater Than 100% and Less Than 1%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2026-07-07T15:54:10.268Z</dcterms:created>
  <dcterms:modified xsi:type="dcterms:W3CDTF">2026-07-07T15:54:10.268Z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