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5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Graph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solutions of an inequality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number line, open circle, closed circle, and solution set.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line with numbers in order. You use it to show answers.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horizontal line with marks at 0, 1, 2, 3, ... showing where values fall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Open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abierto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empty circle showing a number is NOT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5: open circle at 5 means 5 itself is NOT a solution, but 5.1, 6, 7, ... are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Closed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cerrado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filled-in circle showing a number IS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5: closed circle at 5 means 5 IS a solution, and so are 6, 7, 8,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3, the solution set includes 3.1, 4, 5, 10, 100 — any number greater than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comparing two amounts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3 is an inequality; it is graphed as a closed circle on 3 with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Boundary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límite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on the number line where the solution set starts.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5, the boundary point is 5, shown with an open circle.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Number line      •      Open circle      •      Closed circle      •      Solution set      •      Inequality      •      Boundary point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line with numbers in order used to show values and solutions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hollow circle that shows a value is NOT included, used for &lt; or &gt;,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filled-in circle that shows a value IS included, used for ≤ or ≥,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All the values that make an inequality true form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math sentence comparing two amounts with &lt;, &gt;, ≤, or ≥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number where the solution set begins on the number line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Timeline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Okafor is building a timeline. The suspect was seen at the scene no earlier than 2:00 PM, meaning the arrival time t satisfies t ≥ 2. She needs to plot this on a timeline to share with her team. How should she mark the number line?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'no earlier than 2:00 PM' mean about the time?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Should 2:00 PM itself be included?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direction on the number line would you shade?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the graph look like if the suspect arrived before 2:00 PM?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you show the difference between t &gt; 2 and t ≥ 2 on a number line?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&lt;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Open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B)  Closed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C)  Open circle at 5,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D)  Closed circle at 5, shaded right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x &lt; 5 means 5 is NOT included (open circle) and values less than 5 are shaded (left).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Open circle at 5, shaded left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≥ 3?</w:t>
      </w:r>
    </w:p>
    <w:p>
      <w:pPr>
        <w:spacing w:after="30"/>
        <w:ind w:left="420"/>
      </w:pPr>
      <w:r>
        <w:rPr>
          <w:sz w:val="20"/>
          <w:szCs w:val="20"/>
        </w:rPr>
        <w:t xml:space="preserve">A)  Closed circle at 3,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B)  Open circle at 3,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C)  Closed circle at 3,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D)  Open circle at 3, shaded left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determines that fewer than 12 people were at the scene. The inequality p &lt; 12 represents the number of people p. She graphs this with an open circle at 12 and shading to the left.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Why did the detective use an open circle instead of a closed circle? What values of p are possible?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used an open circle because ___ means 12 is ___ included, so possible values are numbers ___ than 12.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Okafor knows the suspect arrived 'no earlier than 2:00 PM,' so t ≥ 2. On the timeline, should the mark at 2 be an open or closed circle, and which way should she shade?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 a ___ circle at 2 because 2:00 ___ included.</w:t>
      </w:r>
      <w:r>
        <w:rPr>
          <w:i/>
          <w:iCs/>
          <w:color w:val="5F6F80"/>
          <w:sz w:val="19"/>
          <w:szCs w:val="19"/>
        </w:rPr>
        <w:br/>
        <w:t xml:space="preserve">Uso un círculo ___ en 2 porque las 2:00 ___ incluidas.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graphed x &gt; 4 and x ≤ 7, why did you use an open circle on one and a closed circle on the 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Usé un círculo ___ porque el símbolo ___ significa que el límite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open circle,  closed circle,  number line,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graphing an inequality show a real-life limit better than a single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graph shows a real limit like ___ because ___.</w:t>
      </w:r>
      <w:r>
        <w:rPr>
          <w:i/>
          <w:iCs/>
          <w:color w:val="5F6F80"/>
          <w:sz w:val="19"/>
          <w:szCs w:val="19"/>
        </w:rPr>
        <w:br/>
        <w:t xml:space="preserve">Una gráfica muestra un límite real como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Graph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Usé un círculo ___ porque el símbolo ___ significa que el límite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graph represents x &gt; 8?</w:t>
      </w:r>
    </w:p>
    <w:p>
      <w:pPr>
        <w:spacing w:after="40"/>
        <w:ind w:left="420"/>
      </w:pPr>
      <w:r>
        <w:rPr>
          <w:sz w:val="20"/>
          <w:szCs w:val="20"/>
        </w:rPr>
        <w:t xml:space="preserve">A)  Open circle at 8,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Closed circle at 8,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C)  Open circle at 8,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D)  Closed circle at 8, shaded left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graph represents x ≤ 10?</w:t>
      </w:r>
    </w:p>
    <w:p>
      <w:pPr>
        <w:spacing w:after="40"/>
        <w:ind w:left="420"/>
      </w:pPr>
      <w:r>
        <w:rPr>
          <w:sz w:val="20"/>
          <w:szCs w:val="20"/>
        </w:rPr>
        <w:t xml:space="preserve">A)  Closed circle at 10,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B)  Open circle at 10,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C)  Closed circle at 10,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Open circle at 10, shaded right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number line shows a closed circle at 8 and is shaded to the left. Which inequality does this represent?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x ≤ 8</w:t>
      </w:r>
    </w:p>
    <w:p>
      <w:pPr>
        <w:spacing w:after="40"/>
        <w:ind w:left="420"/>
      </w:pPr>
      <w:r>
        <w:rPr>
          <w:sz w:val="20"/>
          <w:szCs w:val="20"/>
        </w:rPr>
        <w:t xml:space="preserve">B)  x &lt; 8</w:t>
      </w:r>
    </w:p>
    <w:p>
      <w:pPr>
        <w:spacing w:after="40"/>
        <w:ind w:left="420"/>
      </w:pPr>
      <w:r>
        <w:rPr>
          <w:sz w:val="20"/>
          <w:szCs w:val="20"/>
        </w:rPr>
        <w:t xml:space="preserve">C)  x ≥ 8</w:t>
      </w:r>
    </w:p>
    <w:p>
      <w:pPr>
        <w:spacing w:after="40"/>
        <w:ind w:left="420"/>
      </w:pPr>
      <w:r>
        <w:rPr>
          <w:sz w:val="20"/>
          <w:szCs w:val="20"/>
        </w:rPr>
        <w:t xml:space="preserve">D)  x &gt;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How would you graph the inequality x ≥ 9?</w:t>
      </w:r>
    </w:p>
    <w:p>
      <w:pPr>
        <w:spacing w:after="60"/>
        <w:ind w:left="420"/>
      </w:pPr>
      <w:r>
        <w:rPr>
          <w:sz w:val="21"/>
          <w:szCs w:val="21"/>
        </w:rPr>
        <w:t xml:space="preserve">A)  Closed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B)  Open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C)  Closed circle at 9, shaded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Open circle at 9, shaded left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5  · 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9e7558dd94e300e4780646385540d14b8e53d3b.png"/><Relationship Id="rId10" Type="http://schemas.openxmlformats.org/officeDocument/2006/relationships/image" Target="media/b2ac9a3f725f4893c60b4937a76fab0cabbf8f7e.png"/><Relationship Id="rId11" Type="http://schemas.openxmlformats.org/officeDocument/2006/relationships/image" Target="media/81cc98097f862243b45e917860d88a4538bb3ad8.png"/><Relationship Id="rId12" Type="http://schemas.openxmlformats.org/officeDocument/2006/relationships/image" Target="media/ef497638c9cb58b6010715de59b9234524285530.png"/><Relationship Id="rId13" Type="http://schemas.openxmlformats.org/officeDocument/2006/relationships/image" Target="media/c9ef13eeafd229ce53f2884880957aefad1b2ee2.png"/><Relationship Id="rId14" Type="http://schemas.openxmlformats.org/officeDocument/2006/relationships/image" Target="media/a0b0302f113d5ffd726dc2df1b96a8167ca9611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2026-07-07T15:54:11.302Z</dcterms:created>
  <dcterms:modified xsi:type="dcterms:W3CDTF">2026-07-07T15:54:11.302Z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