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· 6.11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6.10 · 6.11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6.10 · 6.11.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6.10)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6.10)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6.10)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6.10)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6.11)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6.11)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6.10)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6.11)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6.10)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6.11)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image" Target="media/2b25805f0a6fa498bdcd0494871fa39ba2d3c9f3.png"/><Relationship Id="rId14" Type="http://schemas.openxmlformats.org/officeDocument/2006/relationships/image" Target="media/811293f2782292b260586aef9b519ed978ced4e4.png"/><Relationship Id="rId15" Type="http://schemas.openxmlformats.org/officeDocument/2006/relationships/image" Target="media/2e57602d91a08c69bb54aa0f42389831c48e8df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· 6.11 Catch-Up Homework</dc:title>
  <dc:creator>Neft Teacher</dc:creator>
  <cp:lastModifiedBy>Un-named</cp:lastModifiedBy>
  <cp:revision>1</cp:revision>
  <dcterms:created xsi:type="dcterms:W3CDTF">2026-08-20T09:42:15.445Z</dcterms:created>
  <dcterms:modified xsi:type="dcterms:W3CDTF">2026-08-20T09:42:15.445Z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