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6.7 Small Group · Group 1 — Homework</w:t>
      </w:r>
    </w:p>
    <w:p>
      <w:pPr>
        <w:spacing w:after="160" w:before="0"/>
      </w:pPr>
      <w:r>
        <w:rPr>
          <w:i/>
          <w:iCs/>
        </w:rPr>
        <w:t xml:space="preserve">Lesson 6-7-group1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greatest common factor and the least common multiple of two numbers, and use each to solve a real problem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Common factor (Factor común)</w:t>
      </w:r>
      <w:r>
        <w:t xml:space="preserve"> — A number that divides two or more numbers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Divisible (Divisible)</w:t>
      </w:r>
      <w:r>
        <w:t xml:space="preserve"> — A number you can divide evenly, with nothing left over.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What is the GCF of 10 and 15?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The store has 48 pencils and 36 notebooks. Complete the factor lists, then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Factors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1, 2, 3, 4, 6, 8, 12, 16, 24, 48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4.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5. A. 5</w:t>
      </w:r>
    </w:p>
    <w:p>
      <w:pPr>
        <w:spacing w:after="20" w:before="0"/>
      </w:pPr>
      <w:r>
        <w:t xml:space="preserve">     Factors of 10: 1, 2, 5, 10. Factors of 15: 1, 3, 5, 15. They share 1 and 5; the greatest is 5.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20" w:before="0"/>
      </w:pPr>
      <w:r>
        <w:t xml:space="preserve">     Sample: This is a least-common-multiple problem: the pack sizes repeat, and he needs the first count both can reach exactly. Multiples of 10: 10, 20, 30, 40 …; multiples of 8: 8, 16, 24, 32, 40 …. The first number in both lists is 40, so the LCM of 10 and 8 is 40. That means 4 packs of hot dogs (4 × 10 = 40) and 5 packs of buns (5 × 8 = 40), giving 40 of each with nothing left over. It is a multiple problem rather than a factor one because nothing is being split into groups — he is counting packs forward until the two totals match. He will have 40 of each for 24 guests, which is more than enough; buying fewer packs would leave hot dogs or buns unmatched.</w:t>
      </w:r>
    </w:p>
    <w:p>
      <w:pPr>
        <w:spacing w:after="40" w:before="0"/>
      </w:pPr>
      <w:r>
        <w:rPr>
          <w:b/>
          <w:bCs/>
        </w:rPr>
        <w:t xml:space="preserve">7.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The store has 48 pencils and 36 notebooks. Complete the factor lists, then find the GCF.</w:t>
      </w:r>
    </w:p>
    <w:p>
      <w:pPr>
        <w:spacing w:after="20" w:before="0"/>
      </w:pPr>
      <w:r>
        <w:t xml:space="preserve">     36 — Factors: 1, 2, 3, 4, 6, 9, 12, 18, 36</w:t>
      </w:r>
    </w:p>
    <w:p>
      <w:pPr>
        <w:spacing w:after="20" w:before="0"/>
      </w:pPr>
      <w:r>
        <w:t xml:space="preserve">     36 — GCF: 12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image" Target="media/6648c48642269d4a2376416c7b1364592cc2977f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6.7 Small Group · Group 1 Homework</dc:title>
  <dc:creator>Neft Teacher</dc:creator>
  <cp:lastModifiedBy>Un-named</cp:lastModifiedBy>
  <cp:revision>1</cp:revision>
  <dcterms:created xsi:type="dcterms:W3CDTF">2026-08-20T09:42:14.859Z</dcterms:created>
  <dcterms:modified xsi:type="dcterms:W3CDTF">2026-08-20T09:42:14.859Z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