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Trapezoids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trapezoid using the formula A = ½(b1 + b2) × h.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trapezoid, base, height, and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Trapezoids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trapecios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trapezoid. Formula: A = 1/2(b₁ + b₂)h.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1/2(b₁ + b₂)h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just one pair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1 (b1)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1 (b1)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parallel sides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2 (b2)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2 (b2)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other parallel side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between the two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Break a figure into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= a rectangle + 2 triangles.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Right 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 rectángulo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trapezoid with two square corners.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side stands straight up from the base.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Trapezoids      •      Trapezoid      •      Parallel      •      Base 1 (b1)      •      Base 2 (b2)      •      Height      •      Perpendicular      •      Area      •      Decompose      •      Right trapezoid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trapezoid, found with A = ½(b₁ + b₂)h,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quadrilateral with exactly one pair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One of the two parallel sides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other parallel side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two parallel bases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the trapezoid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Breaking a figure into simpler shapes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trapezoid with two square corners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bags of concrete does the builder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bolsas de concreto necesita el constructor?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Trapezoid</w:t>
      </w:r>
      <w:r>
        <w:rPr>
          <w:i/>
          <w:iCs/>
          <w:color w:val="5F6F80"/>
          <w:sz w:val="18"/>
          <w:szCs w:val="18"/>
        </w:rPr>
        <w:t xml:space="preserve">  ·  Trapecio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</w:t>
      </w:r>
      <w:r>
        <w:rPr>
          <w:i/>
          <w:iCs/>
          <w:color w:val="5F6F80"/>
          <w:sz w:val="18"/>
          <w:szCs w:val="18"/>
        </w:rPr>
        <w:t xml:space="preserve">  ·  Paralelas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1 (b1)</w:t>
      </w:r>
      <w:r>
        <w:rPr>
          <w:i/>
          <w:iCs/>
          <w:color w:val="5F6F80"/>
          <w:sz w:val="18"/>
          <w:szCs w:val="18"/>
        </w:rPr>
        <w:t xml:space="preserve">  ·  Base 1 (b1)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2 (b2)</w:t>
      </w:r>
      <w:r>
        <w:rPr>
          <w:i/>
          <w:iCs/>
          <w:color w:val="5F6F80"/>
          <w:sz w:val="18"/>
          <w:szCs w:val="18"/>
        </w:rPr>
        <w:t xml:space="preserve">  ·  Base 2 (b2)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use both bases because the top and bottom are different lengths. — Students explain a trapezoid has two parallel sides of different lengths, so using only one would over- or under-count the area; strong answers mention averaging the bases.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driveway's area is ___ sq ft because A = 1/2 x (___ + ___) x ___. He needs ___ bags because ___ / 6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trapezoidal window for a modern building. The glass supplier charges by the square foot, so the team must calculate the exact area. The window has a top edge of 4 feet, a bottom edge of 8 feet, and a height of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window?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parallel sides does it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the formula use two bases instead of one?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both bases were the same length?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trapezoid with bases 6 cm and 10 cm, and height 4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24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32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64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(b₁ + b₂) × h = ½ × (6 + 10) × 4 = ½ × 16 × 4 = 32 sq cm.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32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trapezoid has an area of 45 sq ft, bases of 7 ft and 11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5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9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builder is pouring concrete for a trapezoidal driveway. The driveway has parallel edges of 20 feet and 12 feet with a height of 15 feet. One bag of concrete covers 6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bags of concrete does the builder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driveway's area is ___ sq ft because A = 1/2 x (___ + ___) x ___. He needs ___ bags because ___ / 6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Usamos las dos bases porque la parte de arriba y la de abajo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parallelogram,  base 1 (b1),  base 2 (b2),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entrada es 1/2 por (20 más 12) por 15,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Trapezoids,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first step when finding the area of a trapezoid?</w:t>
      </w:r>
    </w:p>
    <w:p>
      <w:pPr>
        <w:spacing w:after="40"/>
        <w:ind w:left="420"/>
      </w:pPr>
      <w:r>
        <w:rPr>
          <w:sz w:val="20"/>
          <w:szCs w:val="20"/>
        </w:rPr>
        <w:t xml:space="preserve">A)  Multiply the two bases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Subtract the shorter base from the longer base</w:t>
      </w:r>
    </w:p>
    <w:p>
      <w:pPr>
        <w:spacing w:after="40"/>
        <w:ind w:left="420"/>
      </w:pPr>
      <w:r>
        <w:rPr>
          <w:sz w:val="20"/>
          <w:szCs w:val="20"/>
        </w:rPr>
        <w:t xml:space="preserve">C)  Add the two bases together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Divide the height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trapezoid has bases of 5 in and 9 in, and a height of 6 in.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27 sq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30 sq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42 sq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84 sq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trapezoid has bases of 9 inches and 5 inches, and a height of 6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42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42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sq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Determine the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ddf0fdc2eb6b2bee91ab29147314bf259ff1b3.png"/><Relationship Id="rId10" Type="http://schemas.openxmlformats.org/officeDocument/2006/relationships/image" Target="media/81d042c8a1c5ebab1a7cc20a615441bc53395e19.png"/><Relationship Id="rId11" Type="http://schemas.openxmlformats.org/officeDocument/2006/relationships/image" Target="media/9c74572cd57f28e495209019c9e74ba646bc6796.png"/><Relationship Id="rId12" Type="http://schemas.openxmlformats.org/officeDocument/2006/relationships/image" Target="media/030dd166a7d5324f95db01ed9d8aaa7bf55ffef6.png"/><Relationship Id="rId13" Type="http://schemas.openxmlformats.org/officeDocument/2006/relationships/image" Target="media/0d9425d30e50e4e1d4dc6a2454d498e44054f81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502aabdfbb44acdb127f9c978ef6833569efce90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Trapezoids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2026-09-20T15:18:41.529Z</dcterms:created>
  <dcterms:modified xsi:type="dcterms:W3CDTF">2026-09-20T15:18:41.529Z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