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Reasoning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Razonamiento con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equivalent ratios, tables, graphs, or unit rates to solve a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 notebooks cost $6, then 5 notebooks cost $10.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Reasoning      •      Proportion      •      Cross-multiply      •      Scale      •      Equivalent      •      Unit rate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equivalent ratios, tables, graphs, or unit rates to solve a problem.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equation that states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Multiplying the numerator of one ratio by the denominator of the other to check a proportion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a ratio up or down by the same factor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ratios that show the same comparison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amount for exactly one unit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Reasoning — </w:t>
      </w:r>
      <w:r>
        <w:rPr>
          <w:sz w:val="20"/>
          <w:szCs w:val="20"/>
        </w:rPr>
        <w:t xml:space="preserve">Use equivalent ratios, tables, graphs, or unit rates to solve a problem.</w:t>
      </w:r>
      <w:r>
        <w:rPr>
          <w:i/>
          <w:iCs/>
          <w:color w:val="5F6F80"/>
          <w:sz w:val="18"/>
          <w:szCs w:val="18"/>
        </w:rPr>
        <w:br/>
        <w:t xml:space="preserve">Razonamiento con razones — Usar razones equivalentes, tablas, gráficas o tasas unitarias para resolver un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 — </w:t>
      </w:r>
      <w:r>
        <w:rPr>
          <w:sz w:val="20"/>
          <w:szCs w:val="20"/>
        </w:rPr>
        <w:t xml:space="preserve">A math sentence saying two ratios are equal.</w:t>
      </w:r>
      <w:r>
        <w:rPr>
          <w:i/>
          <w:iCs/>
          <w:color w:val="5F6F80"/>
          <w:sz w:val="18"/>
          <w:szCs w:val="18"/>
        </w:rPr>
        <w:br/>
        <w:t xml:space="preserve">Proporción — Una oración matemática que dice que dos razones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Cross-multiply — </w:t>
      </w:r>
      <w:r>
        <w:rPr>
          <w:sz w:val="20"/>
          <w:szCs w:val="20"/>
        </w:rPr>
        <w:t xml:space="preserve">Multiplying across two ratios to check if they are equal.</w:t>
      </w:r>
      <w:r>
        <w:rPr>
          <w:i/>
          <w:iCs/>
          <w:color w:val="5F6F80"/>
          <w:sz w:val="18"/>
          <w:szCs w:val="18"/>
        </w:rPr>
        <w:br/>
        <w:t xml:space="preserve">Multiplicación cruzada — Multiplicar en cruz dos razones para ver si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— </w:t>
      </w:r>
      <w:r>
        <w:rPr>
          <w:sz w:val="20"/>
          <w:szCs w:val="20"/>
        </w:rPr>
        <w:t xml:space="preserve">To multiply or divide both parts of a ratio by the same number.</w:t>
      </w:r>
      <w:r>
        <w:rPr>
          <w:i/>
          <w:iCs/>
          <w:color w:val="5F6F80"/>
          <w:sz w:val="18"/>
          <w:szCs w:val="18"/>
        </w:rPr>
        <w:br/>
        <w:t xml:space="preserve">Escalar — Multiplicar o dividir ambas partes de una razón por el mismo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plant produces about ___ tomatoes, so to grow 100 tomatoes the school needs ___ plants — the ratio 4:20 scaled up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 reasoning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plant produces about ___ tomatoes, so to grow 100 tomatoes the school needs ___ plants — the ratio 4:20 scaled up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Scale factor: 30 ÷ 10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broth by 3: 4 × 3 = 12 cups.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Are the ratios 6:9 and 2:3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3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plant produces about ___ tomatoes, so to grow 100 tomatoes the school needs ___ plants — the ratio 4:20 scaled up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uses the proportion 3/7 = x/28 to scale a recipe.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serves 6 people and uses 4 cups of rice. You need to serve 15 people. Show two different methods to find how much rice you need: (1) using a scale factor and (2) using a unit rate.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Reasoning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Cross-multiply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Scale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Yes, both simplify to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$14</w:t>
      </w:r>
      <w:r>
        <w:rPr>
          <w:i/>
          <w:iCs/>
          <w:color w:val="5F6F80"/>
          <w:sz w:val="19"/>
          <w:szCs w:val="19"/>
        </w:rPr>
        <w:t xml:space="preserve">  — Unit rate: $6 ÷ 3 = $2 per pound. For 7 pounds: $2 × 7 = $14.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Multiply: 2 × 4 = 8. So x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rPr>
          <w:i/>
          <w:iCs/>
          <w:color w:val="5F6F80"/>
          <w:sz w:val="19"/>
          <w:szCs w:val="19"/>
        </w:rPr>
        <w:t xml:space="preserve">  — Both methods land on 10 cups. Scale factor: 15 ÷ 6 = 2.5, and 4 × 2.5 = 10. Unit rate: 4 ÷ 6 = 2/3 cup per person, and 2/3 × 15 = 10. The two methods agree because scaling a ratio and using its unit rate describe the very same relationship.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d02b69c725db2aa9714bbb5557183e8455a730b.png"/><Relationship Id="rId11" Type="http://schemas.openxmlformats.org/officeDocument/2006/relationships/image" Target="media/ad361a60e6013eb5cba027bfdc14400f89a765ab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d1660e9a25b1ed82760029478c85b216c74c066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2026-08-10T22:52:27.779Z</dcterms:created>
  <dcterms:modified xsi:type="dcterms:W3CDTF">2026-08-10T22:52:27.779Z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