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7-5  Graph Inequalities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6.EE.8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graph the solutions of an inequality on a number line.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open circle, closed circle, shade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Describe the graph of x &gt;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Describe the graph of x &lt;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Describe the graph of x &gt;= 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Describe the graph of x &lt;=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Describe the graph of x &gt; -2.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Describe the graph of x &lt; -4.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Describe the graph of x &gt;= -1.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Describe the graph of x &lt;= 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Describe the graph of x &gt;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Describe the graph of x &lt;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Describe the graph of x &gt;=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Describe the graph of x &lt;= -6.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7-5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5, shade right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8, shade left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3, shade right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10, shade left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-2, shade right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-4, shade left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-1, shade right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0, shade left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12, shade right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open at 15, shade left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7, shade right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closed at -6, shade left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9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5,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8,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3,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10,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-2,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-4,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-1,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0,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12,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open at 15,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7, shade right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closed at -6, shade left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Open circle for &lt; or &gt;; closed circle for &lt;= or &gt;=.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