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 Small Group · Group 1 — Homework</w:t>
      </w:r>
    </w:p>
    <w:p>
      <w:pPr>
        <w:spacing w:after="160" w:before="0"/>
      </w:pPr>
      <w:r>
        <w:rPr>
          <w:i/>
          <w:iCs/>
        </w:rPr>
        <w:t xml:space="preserve">Lesson 10-1-group1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applications of math outside of school — in professions like being a chef, in hobbies like gardening, and around my own house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of these is NOT one of the ways chefs use math when planning menus?</w:t>
      </w:r>
    </w:p>
    <w:p>
      <w:pPr>
        <w:spacing w:after="40" w:before="0"/>
      </w:pPr>
      <w:r>
        <w:t xml:space="preserve">     A. Calculating the price point for each item</w:t>
      </w:r>
    </w:p>
    <w:p>
      <w:pPr>
        <w:spacing w:after="40" w:before="0"/>
      </w:pPr>
      <w:r>
        <w:t xml:space="preserve">     B. Deciding on the portion size of each item</w:t>
      </w:r>
    </w:p>
    <w:p>
      <w:pPr>
        <w:spacing w:after="40" w:before="0"/>
      </w:pPr>
      <w:r>
        <w:t xml:space="preserve">     C. Projecting how much food is needed for each day</w:t>
      </w:r>
    </w:p>
    <w:p>
      <w:pPr>
        <w:spacing w:after="40" w:before="0"/>
      </w:pPr>
      <w:r>
        <w:t xml:space="preserve">     D. Choosing the color of the restaurant's walls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Name one way you used math around your house this week.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of these is NOT one of the ways chefs use math when planning menus?</w:t>
      </w:r>
    </w:p>
    <w:p>
      <w:pPr>
        <w:spacing w:after="40" w:before="0"/>
      </w:pPr>
      <w:r>
        <w:t xml:space="preserve">   Step 2 (A classmate at our table answered): Projecting how much food is needed for each day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 square feet</w:t>
      </w:r>
    </w:p>
    <w:p>
      <w:pPr>
        <w:spacing w:after="20" w:before="0"/>
      </w:pPr>
      <w:r>
        <w:t xml:space="preserve">     Area of a rectangle is length × width: 4 × 2 = 8 square feet.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2. C. 8 cubic feet</w:t>
      </w:r>
    </w:p>
    <w:p>
      <w:pPr>
        <w:spacing w:after="20" w:before="0"/>
      </w:pPr>
      <w:r>
        <w:t xml:space="preserve">     Volume is length × width × depth: 4 × 2 × 1 = 8 cubic feet of soil.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3. D. Choosing the color of the restaurant's walls</w:t>
      </w:r>
    </w:p>
    <w:p>
      <w:pPr>
        <w:spacing w:after="20" w:before="0"/>
      </w:pPr>
      <w:r>
        <w:t xml:space="preserve">     Price points, portion sizes, and food projections are all menu-planning math. Wall color is a design choice, not a menu calculation.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6.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7. B. 2,920 gallons</w:t>
      </w:r>
    </w:p>
    <w:p>
      <w:pPr>
        <w:spacing w:after="20" w:before="0"/>
      </w:pPr>
      <w:r>
        <w:t xml:space="preserve">     5 people save 5 × 2,920 = 14,600 gallons and 4 people save 4 × 2,920 = 11,680 gallons. The difference is 14,600 − 11,680 = 2,920 gallons — exactly one more person's savings.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Choosing the color of the restaurant's walls. Price points, portion sizes, and food projections are all menu-planning math. Wall color is a design choice, not a menu calculation.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 Small Group · Group 1</dc:title>
  <dc:creator>Neft Teacher</dc:creator>
  <dc:description>Homework — 10.1 Small Group · Group 1</dc:description>
  <cp:lastModifiedBy>Un-named</cp:lastModifiedBy>
  <cp:revision>1</cp:revision>
  <dcterms:created xsi:type="dcterms:W3CDTF">2026-10-20T11:41:55.735Z</dcterms:created>
  <dcterms:modified xsi:type="dcterms:W3CDTF">2026-10-20T11:41:55.735Z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