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2.4–2.12 Catch-Up — Homework</w:t>
      </w:r>
    </w:p>
    <w:p>
      <w:pPr>
        <w:spacing w:after="160" w:before="0"/>
      </w:pPr>
      <w:r>
        <w:rPr>
          <w:i/>
          <w:iCs/>
        </w:rPr>
        <w:t xml:space="preserve">Lesson 2-12-catchup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2.4–2.12 by using each lesson's big idea in mixed practice.</w:t>
      </w:r>
    </w:p>
    <w:p>
      <w:pPr>
        <w:spacing w:after="60" w:before="0"/>
      </w:pPr>
      <w:r>
        <w:t xml:space="preserve">Language: I can explain which lesson's big idea I used and how, using key vocabulary from Lessons 2.4–2.12.</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Box Plot" descr="Picture illustrating the vocabulary word &quot;Box Plot&quot;" title="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Box Plot (Diagrama de caja)</w:t>
      </w:r>
      <w:r>
        <w:t xml:space="preserve"> — A graph that shows how data is spread using five key numbers.</w:t>
      </w:r>
    </w:p>
    <w:p>
      <w:pPr>
        <w:keepNext/>
        <w:spacing w:after="20" w:before="80"/>
        <w:jc w:val="center"/>
      </w:pPr>
      <w:r>
        <w:drawing>
          <wp:inline distT="0" distB="0" distL="0" distR="0">
            <wp:extent cx="1047750" cy="790575"/>
            <wp:effectExtent t="0" r="0" b="0" l="0"/>
            <wp:docPr id="1" name="Median" descr="Picture illustrating the vocabulary word &quot;Median&quot;" title="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Median (Mediana)</w:t>
      </w:r>
      <w:r>
        <w:t xml:space="preserve"> — The middle number when you put them in order.</w:t>
      </w:r>
    </w:p>
    <w:p>
      <w:pPr>
        <w:keepNext/>
        <w:spacing w:after="20" w:before="80"/>
        <w:jc w:val="center"/>
      </w:pPr>
      <w:r>
        <w:drawing>
          <wp:inline distT="0" distB="0" distL="0" distR="0">
            <wp:extent cx="1047750" cy="790575"/>
            <wp:effectExtent t="0" r="0" b="0" l="0"/>
            <wp:docPr id="1" name="Quartile" descr="Picture illustrating the vocabulary word &quot;Quartile&quot;" title="Qua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Quartile (Cuartil)</w:t>
      </w:r>
      <w:r>
        <w:t xml:space="preserve"> — Numbers that split the data into four equal parts.</w:t>
      </w:r>
    </w:p>
    <w:p>
      <w:pPr>
        <w:keepNext/>
        <w:spacing w:after="20" w:before="80"/>
        <w:jc w:val="center"/>
      </w:pPr>
      <w:r>
        <w:drawing>
          <wp:inline distT="0" distB="0" distL="0" distR="0">
            <wp:extent cx="1047750" cy="790575"/>
            <wp:effectExtent t="0" r="0" b="0" l="0"/>
            <wp:docPr id="1" name="Interquartile Range" descr="Picture illustrating the vocabulary word &quot;Interquartile Range&quot;" title="Interquartil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Interquartile Range (Rango intercuartílico)</w:t>
      </w:r>
      <w:r>
        <w:t xml:space="preserve"> — The spread of the middle half of the data (Q3 − Q1).</w:t>
      </w:r>
    </w:p>
    <w:p>
      <w:pPr>
        <w:keepNext/>
        <w:spacing w:after="20" w:before="80"/>
        <w:jc w:val="center"/>
      </w:pPr>
      <w:r>
        <w:drawing>
          <wp:inline distT="0" distB="0" distL="0" distR="0">
            <wp:extent cx="1047750" cy="790575"/>
            <wp:effectExtent t="0" r="0" b="0" l="0"/>
            <wp:docPr id="1" name="Data distribution" descr="Picture illustrating the vocabulary word &quot;Data distribution&quot;" title="D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Variability" descr="Picture illustrating the vocabulary word &quot;Variability&quot;" title="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keepNext/>
        <w:spacing w:after="20" w:before="80"/>
        <w:jc w:val="center"/>
      </w:pPr>
      <w:r>
        <w:drawing>
          <wp:inline distT="0" distB="0" distL="0" distR="0">
            <wp:extent cx="1047750" cy="790575"/>
            <wp:effectExtent t="0" r="0" b="0" l="0"/>
            <wp:docPr id="1" name="Range and Interquartile Range" descr="Picture illustrating the vocabulary word &quot;Range and Interquartile Range&quot;" title="Range and Interquartil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Range and Interquartile Range (Rango y rango intercuartílico)</w:t>
      </w:r>
      <w:r>
        <w:t xml:space="preserve"> — Two numbers that describe spread: the range covers all the data, and the interquartile range covers only the middle half.</w:t>
      </w:r>
    </w:p>
    <w:p>
      <w:pPr>
        <w:keepNext/>
        <w:spacing w:after="20" w:before="80"/>
        <w:jc w:val="center"/>
      </w:pPr>
      <w:r>
        <w:drawing>
          <wp:inline distT="0" distB="0" distL="0" distR="0">
            <wp:extent cx="1047750" cy="790575"/>
            <wp:effectExtent t="0" r="0" b="0" l="0"/>
            <wp:docPr id="1" name="Divide Multi-Digit Numbers" descr="Picture illustrating the vocabulary word &quot;Divide Multi-Digit Numbers&quot;" title="Divide Multi-Digit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Divide Multi-Digit Numbers (Dividir números de varias cifras)</w:t>
      </w:r>
      <w:r>
        <w:t xml:space="preserve"> — Separate a multi-digit number into equal groups to find a quotient.</w:t>
      </w:r>
    </w:p>
    <w:p>
      <w:pPr>
        <w:keepNext/>
        <w:spacing w:after="20" w:before="80"/>
        <w:jc w:val="center"/>
      </w:pPr>
      <w:r>
        <w:drawing>
          <wp:inline distT="0" distB="0" distL="0" distR="0">
            <wp:extent cx="1047750" cy="790575"/>
            <wp:effectExtent t="0" r="0" b="0" l="0"/>
            <wp:docPr id="1" name="Mean" descr="Picture illustrating the vocabulary word &quot;Mean&quot;" title="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(Media)</w:t>
      </w:r>
      <w:r>
        <w:t xml:space="preserve"> — The average of a data set. Add all the values, then divide by how many values there are.</w:t>
      </w:r>
    </w:p>
    <w:p>
      <w:pPr>
        <w:keepNext/>
        <w:spacing w:after="20" w:before="80"/>
        <w:jc w:val="center"/>
      </w:pPr>
      <w:r>
        <w:drawing>
          <wp:inline distT="0" distB="0" distL="0" distR="0">
            <wp:extent cx="1047750" cy="790575"/>
            <wp:effectExtent t="0" r="0" b="0" l="0"/>
            <wp:docPr id="1" name="Mean Absolute Deviation" descr="Picture illustrating the vocabulary word &quot;Mean Absolute Deviation&quot;" title="Mean Absolute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Absolute Deviation (Desviación media absoluta)</w:t>
      </w:r>
      <w:r>
        <w:t xml:space="preserve"> — The average distance of data values from the mean; it describes spread.</w:t>
      </w:r>
    </w:p>
    <w:p>
      <w:pPr>
        <w:keepNext/>
        <w:spacing w:after="20" w:before="80"/>
        <w:jc w:val="center"/>
      </w:pPr>
      <w:r>
        <w:drawing>
          <wp:inline distT="0" distB="0" distL="0" distR="0">
            <wp:extent cx="1047750" cy="790575"/>
            <wp:effectExtent t="0" r="0" b="0" l="0"/>
            <wp:docPr id="1" name="Range" descr="Picture illustrating the vocabulary word &quot;Range&quot;" title="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Range (Rango)</w:t>
      </w:r>
      <w:r>
        <w:t xml:space="preserve"> — The distance from the least value to the greatest value, found by subtracting: greatest − least.</w:t>
      </w:r>
    </w:p>
    <w:p>
      <w:pPr>
        <w:keepNext/>
        <w:spacing w:after="20" w:before="80"/>
        <w:jc w:val="center"/>
      </w:pPr>
      <w:r>
        <w:drawing>
          <wp:inline distT="0" distB="0" distL="0" distR="0">
            <wp:extent cx="1047750" cy="790575"/>
            <wp:effectExtent t="0" r="0" b="0" l="0"/>
            <wp:docPr id="1" name="Dividend" descr="Picture illustrating the vocabulary word &quot;Dividend&quot;" title="Divid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Dividend (Dividendo)</w:t>
      </w:r>
      <w:r>
        <w:t xml:space="preserve"> — The total number being divided into equal groups (the number inside the division bracket).</w:t>
      </w:r>
    </w:p>
    <w:p>
      <w:pPr>
        <w:keepNext/>
        <w:spacing w:after="20" w:before="80"/>
        <w:jc w:val="center"/>
      </w:pPr>
      <w:r>
        <w:drawing>
          <wp:inline distT="0" distB="0" distL="0" distR="0">
            <wp:extent cx="1047750" cy="790575"/>
            <wp:effectExtent t="0" r="0" b="0" l="0"/>
            <wp:docPr id="1" name="Average" descr="Picture illustrating the vocabulary word &quot;Average&quot;" title="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Average (Promedio)</w:t>
      </w:r>
      <w:r>
        <w:t xml:space="preserve"> — Another word for the mean — the amount each value would be if the total were shared equally.</w:t>
      </w:r>
    </w:p>
    <w:p>
      <w:pPr>
        <w:keepNext/>
        <w:spacing w:after="20" w:before="80"/>
        <w:jc w:val="center"/>
      </w:pPr>
      <w:r>
        <w:drawing>
          <wp:inline distT="0" distB="0" distL="0" distR="0">
            <wp:extent cx="1047750" cy="790575"/>
            <wp:effectExtent t="0" r="0" b="0" l="0"/>
            <wp:docPr id="1" name="Deviation" descr="Picture illustrating the vocabulary word &quot;Deviation&quot;" title="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Deviation (Desviación)</w:t>
      </w:r>
      <w:r>
        <w:t xml:space="preserve"> — How far a number is from the mean.</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790575"/>
            <wp:effectExtent t="0" r="0" b="0" l="0"/>
            <wp:docPr id="1" name="Product" descr="Picture illustrating the vocabulary word &quot;Product&quot;"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Product (Producto)</w:t>
      </w:r>
      <w:r>
        <w:t xml:space="preserve"> — The answer when you multiply.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2.4) A box plot shows: Min = 10, Q1 = 15, Median = 20, Q3 = 28, Max = 35. What is the interquartile range (IQR)?</w:t>
      </w:r>
    </w:p>
    <w:p>
      <w:pPr>
        <w:spacing w:after="40" w:before="0"/>
      </w:pPr>
      <w:r>
        <w:t xml:space="preserve">     A. 10</w:t>
      </w:r>
    </w:p>
    <w:p>
      <w:pPr>
        <w:spacing w:after="40" w:before="0"/>
      </w:pPr>
      <w:r>
        <w:t xml:space="preserve">     B. 13</w:t>
      </w:r>
    </w:p>
    <w:p>
      <w:pPr>
        <w:spacing w:after="40" w:before="0"/>
      </w:pPr>
      <w:r>
        <w:t xml:space="preserve">     C. 20</w:t>
      </w:r>
    </w:p>
    <w:p>
      <w:pPr>
        <w:spacing w:after="40" w:before="0"/>
      </w:pPr>
      <w:r>
        <w:t xml:space="preserve">     D. 25</w:t>
      </w:r>
    </w:p>
    <w:p>
      <w:pPr>
        <w:spacing w:after="60" w:before="120"/>
      </w:pPr>
      <w:r>
        <w:rPr>
          <w:color w:val="BBBBBB"/>
        </w:rPr>
        <w:t xml:space="preserve">______________________________________________________________________</w:t>
      </w:r>
    </w:p>
    <w:p>
      <w:pPr>
        <w:spacing w:after="80" w:before="0"/>
      </w:pPr>
      <w:r>
        <w:rPr>
          <w:b/>
          <w:bCs/>
        </w:rPr>
        <w:t xml:space="preserve">2. (Lesson 2.4) On a box plot, what does the line inside the box represent?</w:t>
      </w:r>
    </w:p>
    <w:p>
      <w:pPr>
        <w:spacing w:after="40" w:before="0"/>
      </w:pPr>
      <w:r>
        <w:t xml:space="preserve">     A. The mean</w:t>
      </w:r>
    </w:p>
    <w:p>
      <w:pPr>
        <w:spacing w:after="40" w:before="0"/>
      </w:pPr>
      <w:r>
        <w:t xml:space="preserve">     B. The median</w:t>
      </w:r>
    </w:p>
    <w:p>
      <w:pPr>
        <w:spacing w:after="40" w:before="0"/>
      </w:pPr>
      <w:r>
        <w:t xml:space="preserve">     C. The mode</w:t>
      </w:r>
    </w:p>
    <w:p>
      <w:pPr>
        <w:spacing w:after="40" w:before="0"/>
      </w:pPr>
      <w:r>
        <w:t xml:space="preserve">     D. The range</w:t>
      </w:r>
    </w:p>
    <w:p>
      <w:pPr>
        <w:spacing w:after="60" w:before="120"/>
      </w:pPr>
      <w:r>
        <w:rPr>
          <w:color w:val="BBBBBB"/>
        </w:rPr>
        <w:t xml:space="preserve">______________________________________________________________________</w:t>
      </w:r>
    </w:p>
    <w:p>
      <w:pPr>
        <w:spacing w:after="80" w:before="0"/>
      </w:pPr>
      <w:r>
        <w:rPr>
          <w:b/>
          <w:bCs/>
        </w:rPr>
        <w:t xml:space="preserve">3. (Lesson 2.4) Two box plots show: Team A has IQR = 8, Team B has IQR = 22. What does this tell you?</w:t>
      </w:r>
    </w:p>
    <w:p>
      <w:pPr>
        <w:spacing w:after="40" w:before="0"/>
      </w:pPr>
      <w:r>
        <w:t xml:space="preserve">     A. Team B is a better team</w:t>
      </w:r>
    </w:p>
    <w:p>
      <w:pPr>
        <w:spacing w:after="40" w:before="0"/>
      </w:pPr>
      <w:r>
        <w:t xml:space="preserve">     B. Team A has a higher median</w:t>
      </w:r>
    </w:p>
    <w:p>
      <w:pPr>
        <w:spacing w:after="40" w:before="0"/>
      </w:pPr>
      <w:r>
        <w:t xml:space="preserve">     C. The IQRs don't tell you about consistency</w:t>
      </w:r>
    </w:p>
    <w:p>
      <w:pPr>
        <w:spacing w:after="40" w:before="0"/>
      </w:pPr>
      <w:r>
        <w:t xml:space="preserve">     D. Team A's middle 50% is more consistent; Team B's is more spread out</w:t>
      </w:r>
    </w:p>
    <w:p>
      <w:pPr>
        <w:spacing w:after="60" w:before="120"/>
      </w:pPr>
      <w:r>
        <w:rPr>
          <w:color w:val="BBBBBB"/>
        </w:rPr>
        <w:t xml:space="preserve">______________________________________________________________________</w:t>
      </w:r>
    </w:p>
    <w:p>
      <w:pPr>
        <w:spacing w:after="80" w:before="0"/>
      </w:pPr>
      <w:r>
        <w:rPr>
          <w:b/>
          <w:bCs/>
        </w:rPr>
        <w:t xml:space="preserve">4. (Lesson 2.4) The Quartile-Is-One-Value Mistake</w:t>
      </w:r>
    </w:p>
    <w:p>
      <w:pPr>
        <w:spacing w:after="40" w:before="0"/>
      </w:pPr>
      <w:r>
        <w:t xml:space="preserve">   Step 1 (Data (ordered)): Eagles' game scores: 4, 8, 10, 14, 18, 22, 26, 30 (8 values)</w:t>
      </w:r>
    </w:p>
    <w:p>
      <w:pPr>
        <w:spacing w:after="40" w:before="0"/>
      </w:pPr>
      <w:r>
        <w:t xml:space="preserve">   Step 2 (Median): With 8 values, Median = (14 + 18) ÷ 2 = 16 ✓</w:t>
      </w:r>
    </w:p>
    <w:p>
      <w:pPr>
        <w:spacing w:after="40" w:before="0"/>
      </w:pPr>
      <w:r>
        <w:t xml:space="preserve">   Step 3 (Q1): Lower half = 4, 8, 10, 14 → Q1 = 10</w:t>
      </w:r>
    </w:p>
    <w:p>
      <w:pPr>
        <w:spacing w:after="40" w:before="0"/>
      </w:pPr>
      <w:r>
        <w:t xml:space="preserve">   Step 4 (Q3): Upper half = 18, 22, 26, 30 → Q3 = (22 + 26) ÷ 2 = 24</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(Lesson 2.5) A box plot shows: least 68, Q1 75.5, median 83.5, Q3 88, greatest 94. What are the range and the IQR?</w:t>
      </w:r>
    </w:p>
    <w:p>
      <w:pPr>
        <w:spacing w:after="40" w:before="0"/>
      </w:pPr>
      <w:r>
        <w:t xml:space="preserve">     A. Range 12.5, IQR 26</w:t>
      </w:r>
    </w:p>
    <w:p>
      <w:pPr>
        <w:spacing w:after="40" w:before="0"/>
      </w:pPr>
      <w:r>
        <w:t xml:space="preserve">     B. Range 20, IQR 12.5</w:t>
      </w:r>
    </w:p>
    <w:p>
      <w:pPr>
        <w:spacing w:after="40" w:before="0"/>
      </w:pPr>
      <w:r>
        <w:t xml:space="preserve">     C. Range 26, IQR 12.5</w:t>
      </w:r>
    </w:p>
    <w:p>
      <w:pPr>
        <w:spacing w:after="40" w:before="0"/>
      </w:pPr>
      <w:r>
        <w:t xml:space="preserve">     D. Range 26, IQR 83.5</w:t>
      </w:r>
    </w:p>
    <w:p>
      <w:pPr>
        <w:spacing w:after="60" w:before="120"/>
      </w:pPr>
      <w:r>
        <w:rPr>
          <w:color w:val="BBBBBB"/>
        </w:rPr>
        <w:t xml:space="preserve">______________________________________________________________________</w:t>
      </w:r>
    </w:p>
    <w:p>
      <w:pPr>
        <w:spacing w:after="80" w:before="0"/>
      </w:pPr>
      <w:r>
        <w:rPr>
          <w:b/>
          <w:bCs/>
        </w:rPr>
        <w:t xml:space="preserve">6. (Lesson 2.5) Team A's salaries have a range of $14M and an IQR of $7M. Team B's have a range of $7M and an IQR of $2.5M. Both teams have the same median salary. What does this tell a player?</w:t>
      </w:r>
    </w:p>
    <w:p>
      <w:pPr>
        <w:spacing w:after="40" w:before="0"/>
      </w:pPr>
      <w:r>
        <w:t xml:space="preserve">     A. Team B pays more overall</w:t>
      </w:r>
    </w:p>
    <w:p>
      <w:pPr>
        <w:spacing w:after="40" w:before="0"/>
      </w:pPr>
      <w:r>
        <w:t xml:space="preserve">     B. Team A has more players</w:t>
      </w:r>
    </w:p>
    <w:p>
      <w:pPr>
        <w:spacing w:after="40" w:before="0"/>
      </w:pPr>
      <w:r>
        <w:t xml:space="preserve">     C. Team B's highest salary is greater</w:t>
      </w:r>
    </w:p>
    <w:p>
      <w:pPr>
        <w:spacing w:after="40" w:before="0"/>
      </w:pPr>
      <w:r>
        <w:t xml:space="preserve">     D. Team B's salaries cluster much more tightly around the median</w:t>
      </w:r>
    </w:p>
    <w:p>
      <w:pPr>
        <w:spacing w:after="60" w:before="120"/>
      </w:pPr>
      <w:r>
        <w:rPr>
          <w:color w:val="BBBBBB"/>
        </w:rPr>
        <w:t xml:space="preserve">______________________________________________________________________</w:t>
      </w:r>
    </w:p>
    <w:p>
      <w:pPr>
        <w:spacing w:after="80" w:before="0"/>
      </w:pPr>
      <w:r>
        <w:rPr>
          <w:b/>
          <w:bCs/>
        </w:rPr>
        <w:t xml:space="preserve">7. (Lesson 2.6) A warehouse has 2,184 items to pack into boxes of 14. How many boxes are needed?</w:t>
      </w:r>
    </w:p>
    <w:p>
      <w:pPr>
        <w:spacing w:after="40" w:before="0"/>
      </w:pPr>
      <w:r>
        <w:t xml:space="preserve">     A. 146 boxes</w:t>
      </w:r>
    </w:p>
    <w:p>
      <w:pPr>
        <w:spacing w:after="40" w:before="0"/>
      </w:pPr>
      <w:r>
        <w:t xml:space="preserve">     B. 155 boxes</w:t>
      </w:r>
    </w:p>
    <w:p>
      <w:pPr>
        <w:spacing w:after="40" w:before="0"/>
      </w:pPr>
      <w:r>
        <w:t xml:space="preserve">     C. 156 boxes</w:t>
      </w:r>
    </w:p>
    <w:p>
      <w:pPr>
        <w:spacing w:after="40" w:before="0"/>
      </w:pPr>
      <w:r>
        <w:t xml:space="preserve">     D. 166 boxes</w:t>
      </w:r>
    </w:p>
    <w:p>
      <w:pPr>
        <w:spacing w:after="60" w:before="120"/>
      </w:pPr>
      <w:r>
        <w:rPr>
          <w:color w:val="BBBBBB"/>
        </w:rPr>
        <w:t xml:space="preserve">______________________________________________________________________</w:t>
      </w:r>
    </w:p>
    <w:p>
      <w:pPr>
        <w:spacing w:after="80" w:before="0"/>
      </w:pPr>
      <w:r>
        <w:rPr>
          <w:b/>
          <w:bCs/>
        </w:rPr>
        <w:t xml:space="preserve">8. (Lesson 2.6) Spot the Mistake in 2,058 ÷ 14</w:t>
      </w:r>
    </w:p>
    <w:p>
      <w:pPr>
        <w:spacing w:after="40" w:before="0"/>
      </w:pPr>
      <w:r>
        <w:t xml:space="preserve">   Step 1 (Problem): Divide 2,058 ÷ 14 with long division. Dividend = 2,058, divisor = 14.</w:t>
      </w:r>
    </w:p>
    <w:p>
      <w:pPr>
        <w:spacing w:after="40" w:before="0"/>
      </w:pPr>
      <w:r>
        <w:t xml:space="preserve">   Step 2 (Divide, Multiply, Subtract): 14 does not fit into 2, so start with 20. 20 ÷ 14 → 1. 1 × 14 = 14, and 20 − 14 = 6</w:t>
      </w:r>
    </w:p>
    <w:p>
      <w:pPr>
        <w:spacing w:after="40" w:before="0"/>
      </w:pPr>
      <w:r>
        <w:t xml:space="preserve">   Step 3 (Bring down, repeat): Bring down the 5 to make 65. 65 ÷ 14 → 4. 4 × 14 = 56, and 65 − 56 = 9</w:t>
      </w:r>
    </w:p>
    <w:p>
      <w:pPr>
        <w:spacing w:after="40" w:before="0"/>
      </w:pPr>
      <w:r>
        <w:t xml:space="preserve">   Step 4 (Bring down, repeat): Bring down the 8 to make 98. 98 ÷ 14 → 8. 8 × 14 = 112, and 98 − 112 = −14</w:t>
      </w:r>
    </w:p>
    <w:p>
      <w:pPr>
        <w:spacing w:after="40" w:before="0"/>
      </w:pPr>
      <w:r>
        <w:t xml:space="preserve">   Step 5 (Final answer): Quotient = 148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(Lesson 2.7) A water tank holds 19.2 liters. It is poured into bottles that each hold 1.6 liters. How many bottles can be filled?</w:t>
      </w:r>
    </w:p>
    <w:p>
      <w:pPr>
        <w:spacing w:after="40" w:before="0"/>
      </w:pPr>
      <w:r>
        <w:t xml:space="preserve">     A. 1.2 bottles</w:t>
      </w:r>
    </w:p>
    <w:p>
      <w:pPr>
        <w:spacing w:after="40" w:before="0"/>
      </w:pPr>
      <w:r>
        <w:t xml:space="preserve">     B. 11 bottles</w:t>
      </w:r>
    </w:p>
    <w:p>
      <w:pPr>
        <w:spacing w:after="40" w:before="0"/>
      </w:pPr>
      <w:r>
        <w:t xml:space="preserve">     C. 12 bottles</w:t>
      </w:r>
    </w:p>
    <w:p>
      <w:pPr>
        <w:spacing w:after="40" w:before="0"/>
      </w:pPr>
      <w:r>
        <w:t xml:space="preserve">     D. 13 bottles</w:t>
      </w:r>
    </w:p>
    <w:p>
      <w:pPr>
        <w:spacing w:after="60" w:before="120"/>
      </w:pPr>
      <w:r>
        <w:rPr>
          <w:color w:val="BBBBBB"/>
        </w:rPr>
        <w:t xml:space="preserve">______________________________________________________________________</w:t>
      </w:r>
    </w:p>
    <w:p>
      <w:pPr>
        <w:spacing w:after="80" w:before="0"/>
      </w:pPr>
      <w:r>
        <w:rPr>
          <w:b/>
          <w:bCs/>
        </w:rPr>
        <w:t xml:space="preserve">10. (Lesson 2.7) Spot the Common Mistake</w:t>
      </w:r>
    </w:p>
    <w:p>
      <w:pPr>
        <w:spacing w:after="40" w:before="0"/>
      </w:pPr>
      <w:r>
        <w:t xml:space="preserve">   Step 1 (Problem): Solve 9.6 ÷ 0.12.</w:t>
      </w:r>
    </w:p>
    <w:p>
      <w:pPr>
        <w:spacing w:after="40" w:before="0"/>
      </w:pPr>
      <w:r>
        <w:t xml:space="preserve">   Step 2 (Count how far to move): 0.12 has 2 decimal places, so BOTH numbers move 2 places right. The divisor: 0.12 → 12.</w:t>
      </w:r>
    </w:p>
    <w:p>
      <w:pPr>
        <w:spacing w:after="40" w:before="0"/>
      </w:pPr>
      <w:r>
        <w:t xml:space="preserve">   Step 3 (Move the dividend the same 2 places): 9.6 only has one digit after the point, so the student moved it just 1 place: 9.6 → 96. New problem: 96 ÷ 12 = 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B. 13</w:t>
      </w:r>
    </w:p>
    <w:p>
      <w:pPr>
        <w:spacing w:after="20" w:before="0"/>
      </w:pPr>
      <w:r>
        <w:t xml:space="preserve">     IQR = Q3 − Q1 = 28 − 15 = 13.</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2. B. The median</w:t>
      </w:r>
    </w:p>
    <w:p>
      <w:pPr>
        <w:spacing w:after="20" w:before="0"/>
      </w:pPr>
      <w:r>
        <w:t xml:space="preserve">     The line inside the box of a box plot always represents the median.</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3. D. Team A's middle 50% is more consistent; Team B's is more spread out</w:t>
      </w:r>
    </w:p>
    <w:p>
      <w:pPr>
        <w:spacing w:after="20" w:before="0"/>
      </w:pPr>
      <w:r>
        <w:t xml:space="preserve">     A smaller IQR means the middle 50% of data is more tightly clustered. Team A's scoring is more consistent in the middle range.</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4. (Lesson 2.4) The Quartile-Is-One-Value Mistake</w:t>
      </w:r>
    </w:p>
    <w:p>
      <w:pPr>
        <w:spacing w:after="20" w:before="0"/>
      </w:pPr>
      <w:r>
        <w:t xml:space="preserve">     The mistake is in Step 3.</w:t>
      </w:r>
    </w:p>
    <w:p>
      <w:pPr>
        <w:spacing w:after="20" w:before="0"/>
      </w:pPr>
      <w:r>
        <w:t xml:space="preserve">     Correct work: Q1 is the MEDIAN of the lower half, not just one of its values. The lower half is 4, 8, 10, 14 — an even-sized group — so Q1 = (8 + 10) ÷ 2 = 9, not 10. The student grabbed a single value instead of averaging the two middle numbers of the half.</w:t>
      </w:r>
    </w:p>
    <w:p>
      <w:pPr>
        <w:spacing w:after="80" w:before="0"/>
      </w:pPr>
      <w:r>
        <w:t xml:space="preserve">     Watch for: The Q1 step grabbed a single number out of the lower half instead of finding that half's median. The lower half 4, 8, 10, 14 has an even count, so Q1 averages its two middle values: (8 + 10) ÷ 2 = 9 — the same averaging move already used correctly for the median and for Q3.</w:t>
      </w:r>
    </w:p>
    <w:p>
      <w:pPr>
        <w:spacing w:after="40" w:before="0"/>
      </w:pPr>
      <w:r>
        <w:rPr>
          <w:b/>
          <w:bCs/>
        </w:rPr>
        <w:t xml:space="preserve">5. C. Range 26, IQR 12.5</w:t>
      </w:r>
    </w:p>
    <w:p>
      <w:pPr>
        <w:spacing w:after="20" w:before="0"/>
      </w:pPr>
      <w:r>
        <w:t xml:space="preserve">     Range = 94 − 68 = 26. IQR = 88 − 75.5 = 12.5. The range covers the whole span; the IQR covers only the box.</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6. D. Team B's salaries cluster much more tightly around the median</w:t>
      </w:r>
    </w:p>
    <w:p>
      <w:pPr>
        <w:spacing w:after="20" w:before="0"/>
      </w:pPr>
      <w:r>
        <w:t xml:space="preserve">     Both measures of variation are smaller for Team B, so its salaries vary less: a typical player is more likely to earn close to the median. Team A spreads much wider in both directions.</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7. C. 156 boxes</w:t>
      </w:r>
    </w:p>
    <w:p>
      <w:pPr>
        <w:spacing w:after="20" w:before="0"/>
      </w:pPr>
      <w:r>
        <w:t xml:space="preserve">     2,184 ÷ 14 = 156. Check: 14 × 156 = 14 × 150 + 14 × 6 = 2,100 + 84 = 2,184.</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8. (Lesson 2.6) Spot the Mistake in 2,058 ÷ 14</w:t>
      </w:r>
    </w:p>
    <w:p>
      <w:pPr>
        <w:spacing w:after="20" w:before="0"/>
      </w:pPr>
      <w:r>
        <w:t xml:space="preserve">     The mistake is in Step 4.</w:t>
      </w:r>
    </w:p>
    <w:p>
      <w:pPr>
        <w:spacing w:after="20" w:before="0"/>
      </w:pPr>
      <w:r>
        <w:t xml:space="preserve">     Correct work: The DIVIDE step in the last cycle chose a digit that is too big: 8 × 14 = 112 is more than the 98 you have to subtract from, and you can never subtract more than the working number. The right digit is 7, since 7 × 14 = 98 and 98 − 98 = 0. The quotient is 147 with remainder 0, and 14 × 147 = 2,058 rebuilds the dividend.</w:t>
      </w:r>
    </w:p>
    <w:p>
      <w:pPr>
        <w:spacing w:after="80" w:before="0"/>
      </w:pPr>
      <w:r>
        <w:t xml:space="preserve">     Watch for: The last DIVIDE step is where it breaks: the student wrote 8, but 8 × 14 = 112 is larger than the 98 they had to subtract from, so the difference came out negative. The largest digit that fits is 7, since 7 × 14 = 98 leaves 0, so the quotient is 147 and 14 × 147 = 2,058 checks out.</w:t>
      </w:r>
    </w:p>
    <w:p>
      <w:pPr>
        <w:spacing w:after="40" w:before="0"/>
      </w:pPr>
      <w:r>
        <w:rPr>
          <w:b/>
          <w:bCs/>
        </w:rPr>
        <w:t xml:space="preserve">9. C. 12 bottles</w:t>
      </w:r>
    </w:p>
    <w:p>
      <w:pPr>
        <w:spacing w:after="20" w:before="0"/>
      </w:pPr>
      <w:r>
        <w:t xml:space="preserve">     19.2 ÷ 1.6: multiply both by 10 → 192 ÷ 16 = 12 bottles.</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10. (Lesson 2.7) Spot the Common Mistake</w:t>
      </w:r>
    </w:p>
    <w:p>
      <w:pPr>
        <w:spacing w:after="20" w:before="0"/>
      </w:pPr>
      <w:r>
        <w:t xml:space="preserve">     The mistake is in Step 3.</w:t>
      </w:r>
    </w:p>
    <w:p>
      <w:pPr>
        <w:spacing w:after="20" w:before="0"/>
      </w:pPr>
      <w:r>
        <w:t xml:space="preserve">     Correct work: Both numbers must move the SAME number of places — 2, not 1. 9.6 runs out of digits after one place, so you add a placeholder zero to move the second place: 9.6 → 96 → 960. The real problem is 960 ÷ 12 = 80, so 9.6 ÷ 0.12 = 80. Estimate to confirm: 0.12 is tiny, so many of them fit in 9.6 — the quotient must be large, not 8. Check: 80 × 0.12 = 9.6. ✓</w:t>
      </w:r>
    </w:p>
    <w:p>
      <w:pPr>
        <w:spacing w:after="80" w:before="0"/>
      </w:pPr>
      <w:r>
        <w:t xml:space="preserve">     Watch for: In the last step the dividend moved only 1 place while the divisor moved 2, so the two numbers no longer match. Adding a placeholder zero lets 9.6 move both places to 960, making the real problem 960 ÷ 12 = 80. That size is reasonable, because a great many 0.12s fit inside 9.6.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e3a28693d664c6c05b6ce736ce6209871e350d.png"/><Relationship Id="rId8" Type="http://schemas.openxmlformats.org/officeDocument/2006/relationships/image" Target="media/35ce971bc7fd13a99c89a5adf38ac577d407992e.png"/><Relationship Id="rId9" Type="http://schemas.openxmlformats.org/officeDocument/2006/relationships/image" Target="media/b8ab549416bc079753ba4a3a390ddd83e25e7a23.png"/><Relationship Id="rId10" Type="http://schemas.openxmlformats.org/officeDocument/2006/relationships/image" Target="media/fdf90d8c279abfa816eec01dc240713b31d7be93.png"/><Relationship Id="rId11" Type="http://schemas.openxmlformats.org/officeDocument/2006/relationships/image" Target="media/3a692117cf13191d866ef77fc691ea53e827c7e8.png"/><Relationship Id="rId12" Type="http://schemas.openxmlformats.org/officeDocument/2006/relationships/image" Target="media/3e2ab0a01eaff07d766c46bf32eb533695599a98.png"/><Relationship Id="rId13" Type="http://schemas.openxmlformats.org/officeDocument/2006/relationships/image" Target="media/28f44f24e26f8c1eb9312be6764d8c81d652bdff.png"/><Relationship Id="rId14" Type="http://schemas.openxmlformats.org/officeDocument/2006/relationships/image" Target="media/a6236a462ab941411c2bf0565bac08213a989c03.png"/><Relationship Id="rId15" Type="http://schemas.openxmlformats.org/officeDocument/2006/relationships/image" Target="media/9b0a1c938b35df725d8f1063a5cf8649c8c87e18.png"/><Relationship Id="rId16" Type="http://schemas.openxmlformats.org/officeDocument/2006/relationships/image" Target="media/87f8ac6fdd4e04a3fcf3f074ff7a9b6e1261e632.png"/><Relationship Id="rId17" Type="http://schemas.openxmlformats.org/officeDocument/2006/relationships/image" Target="media/ad89b38c0e9841a123922a6f6d4e63bfb7c7d344.png"/><Relationship Id="rId18" Type="http://schemas.openxmlformats.org/officeDocument/2006/relationships/image" Target="media/387769ad26c4ce5df87e1b66e97eb5f43e2c7632.png"/><Relationship Id="rId19" Type="http://schemas.openxmlformats.org/officeDocument/2006/relationships/image" Target="media/a1e1608b7db579db80dc44b1ab22e18c87d41a9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2.4–2.12 Catch-Up</dc:title>
  <dc:creator>Neft Teacher</dc:creator>
  <dc:description>Homework — 2.4–2.12 Catch-Up</dc:description>
  <cp:lastModifiedBy>Un-named</cp:lastModifiedBy>
  <cp:revision>1</cp:revision>
  <dcterms:created xsi:type="dcterms:W3CDTF">2026-10-20T11:41:38.010Z</dcterms:created>
  <dcterms:modified xsi:type="dcterms:W3CDTF">2026-10-20T11:41:38.010Z</dcterms:modified>
</cp:coreProperties>
</file>

<file path=docProps/custom.xml><?xml version="1.0" encoding="utf-8"?>
<Properties xmlns="http://schemas.openxmlformats.org/officeDocument/2006/custom-properties" xmlns:vt="http://schemas.openxmlformats.org/officeDocument/2006/docPropsVTypes"/>
</file>