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ublisherKicker"/>
        <w:pBdr>
          <w:top w:val="single" w:color="176B70" w:sz="18" w:space="7"/>
        </w:pBdr>
      </w:pPr>
      <w:r>
        <w:rPr>
          <w:rFonts w:ascii="Arial" w:hAnsi="Arial" w:eastAsia="Arial" w:cs="Arial"/>
          <w:spacing w:val="12"/>
        </w:rPr>
        <w:t>Lesson 7-1  ·  Session 1</w:t>
      </w:r>
    </w:p>
    <w:p>
      <w:pPr>
        <w:pStyle w:val="Heading1"/>
      </w:pPr>
      <w:r>
        <w:rPr>
          <w:rFonts w:ascii="Arial" w:hAnsi="Arial" w:eastAsia="Arial" w:cs="Arial"/>
        </w:rPr>
        <w:t>Integers and Opposites</w:t>
      </w:r>
    </w:p>
    <w:p>
      <w:pPr>
        <w:pStyle w:val="PublisherMetadata"/>
        <w:spacing w:before="0" w:after="0"/>
        <w:pBdr>
          <w:bottom w:val="single" w:color="B9C9CE" w:sz="4" w:space="6"/>
        </w:pBdr>
      </w:pPr>
      <w:r>
        <w:rPr>
          <w:rFonts w:ascii="Arial" w:hAnsi="Arial" w:eastAsia="Arial" w:cs="Arial"/>
          <w:color w:val="1C2C36"/>
          <w:sz w:val="19"/>
          <w:szCs w:val="19"/>
        </w:rPr>
        <w:t>Name ______________________________    Date ______________    Period ______</w:t>
      </w:r>
    </w:p>
    <w:p>
      <w:pPr>
        <w:pStyle w:val="PublisherMetadata"/>
        <w:spacing w:after="0"/>
      </w:pPr>
      <w:r>
        <w:rPr>
          <w:rFonts w:ascii="Arial" w:hAnsi="Arial" w:eastAsia="Arial" w:cs="Arial"/>
        </w:rPr>
        <w:t>Maryland Standard 6.NS.C.5   ·   Learning target — I can write an integer for a real situation and name its opposite.</w:t>
      </w:r>
    </w:p>
    <w:p>
      <w:r>
        <w:rPr>
          <w:rFonts w:ascii="Arial" w:hAnsi="Arial" w:eastAsia="Arial" w:cs="Arial"/>
          <w:sz w:val="20"/>
        </w:rPr>
        <w:t>Show a model, calculation, or explanation. Answer every part and label units when needed.</w:t>
      </w:r>
    </w:p>
    <w:p>
      <w:pPr>
        <w:keepNext w:val="0"/>
        <w:keepLines/>
        <w:pageBreakBefore w:val="0"/>
        <w:spacing w:before="0" w:after="0" w:line="240" w:lineRule="auto"/>
      </w:pPr>
      <w:r>
        <w:rPr>
          <w:rFonts w:ascii="Arial" w:hAnsi="Arial" w:eastAsia="Arial" w:cs="Arial"/>
          <w:color w:val="18242C"/>
          <w:sz w:val="19"/>
        </w:rPr>
        <w:t>Exercises 1–12 earn 1 point for a correct response and 1 for supporting work. Spiral Review and Test Practice earn 1 point each.</w:t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Learn from a model</w:t>
      </w:r>
    </w:p>
    <w:tbl>
      <w:tblPr>
        <w:tblW w:type="dxa" w:w="10368"/>
        <w:jc w:val="center"/>
        <w:tblInd w:type="dxa" w:w="0"/>
        <w:tblBorders>
          <w:top w:val="single" w:color="B9C9CE" w:sz="4" w:space="0"/>
          <w:bottom w:val="single" w:color="B9C9CE" w:sz="4" w:space="0"/>
          <w:left w:val="single" w:color="B9C9CE" w:sz="4" w:space="0"/>
          <w:right w:val="single" w:color="B9C9CE" w:sz="4" w:space="0"/>
          <w:insideH w:val="single" w:color="FFFFFF" w:sz="8" w:space="0"/>
          <w:insideV w:val="single" w:color="FFFFFF" w:sz="12" w:space="0"/>
        </w:tblBorders>
        <w:tblLayout w:type="fixed"/>
        <w:tblLook w:firstColumn="1" w:firstRow="1" w:lastColumn="0" w:lastRow="0" w:noHBand="0" w:noVBand="1" w:val="04A0"/>
        <w:tblCaption w:val="Learn from a model"/>
        <w:tblDescription w:val="Layout table. It only arranges the page; read its cells in order."/>
      </w:tblPr>
      <w:tblGrid>
        <w:gridCol w:w="4464"/>
        <w:gridCol w:w="5904"/>
      </w:tblGrid>
      <w:tr>
        <w:trPr>
          <w:cantSplit w:val="true"/>
        </w:trPr>
        <w:tc>
          <w:tcPr>
            <w:tcW w:type="dxa" w:w="446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fill="FAF5E9" w:val="clear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REMEMBER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• Integers are positive and negative whole numbers, and zero.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• Opposite integers are the same distance from 0 but on different sides (e.g., 5 and −5).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• Watch out — a negative sign shows direction from zero, not that a quantity is wrong.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• Check it — a number and its opposite are always the same distance from 0.</w:t>
            </w:r>
          </w:p>
        </w:tc>
        <w:tc>
          <w:tcPr>
            <w:tcW w:type="dxa" w:w="590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val="clear" w:color="auto" w:fill="EDF1F5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WORKED EXAMPLE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1"/>
              </w:rPr>
              <w:t>Writing an Integer and Naming Its Opposite A submarine sits 47 meters below the surface of the water. Write an integer for its depth, then name the opposite.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1  </w:t>
            </w:r>
            <w:r>
              <w:rPr>
                <w:rFonts w:ascii="Arial" w:hAnsi="Arial" w:eastAsia="Arial" w:cs="Arial"/>
                <w:sz w:val="21"/>
                <w:szCs w:val="21"/>
              </w:rPr>
              <w:t>Decide the direction. Below the surface is less than 0, so the integer is negative.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2  </w:t>
            </w:r>
            <w:r>
              <w:rPr>
                <w:rFonts w:ascii="Arial" w:hAnsi="Arial" w:eastAsia="Arial" w:cs="Arial"/>
                <w:sz w:val="21"/>
                <w:szCs w:val="21"/>
              </w:rPr>
              <w:t>Write the integer with a negative sign. depth = −47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3  </w:t>
            </w:r>
            <w:r>
              <w:rPr>
                <w:rFonts w:ascii="Arial" w:hAnsi="Arial" w:eastAsia="Arial" w:cs="Arial"/>
                <w:sz w:val="21"/>
                <w:szCs w:val="21"/>
              </w:rPr>
              <w:t>The opposite sits the same distance from 0 on the other side. 47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4  </w:t>
            </w:r>
            <w:r>
              <w:rPr>
                <w:rFonts w:ascii="Arial" w:hAnsi="Arial" w:eastAsia="Arial" w:cs="Arial"/>
                <w:sz w:val="21"/>
                <w:szCs w:val="21"/>
              </w:rPr>
              <w:t>Check on a number line: one point is left of 0, one is right, both 47 units away.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shd w:fill="DFEBED"/>
            </w:pPr>
            <w:r>
              <w:rPr>
                <w:rFonts w:ascii="Arial" w:hAnsi="Arial" w:eastAsia="Arial" w:cs="Arial"/>
                <w:b/>
                <w:color w:val="183E56"/>
                <w:sz w:val="21"/>
              </w:rPr>
              <w:t>Answer The depth is −47 meters and its opposite is 47.</w:t>
            </w:r>
          </w:p>
        </w:tc>
      </w:tr>
    </w:tbl>
    <w:p>
      <w:pPr>
        <w:spacing w:after="0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Practice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 xml:space="preserve">Write the opposite of 8. ______ Write the opposite of −12. ______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" name="Picture 1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2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submarine is at −150 feet (150 feet below sea level). Write this situation using an integer, then describe its opposite.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RECORD YOUR RESPONSE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2" name="Picture 2" descr="Blank ruled workspace for calculations, mathematical labels, and written reasoning." title="RECORD YOUR RESPONS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3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Plot 4 and its opposite on a number line.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Number line.  Use the line below.​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color w:val="18242C"/>
                <w:sz w:val="2"/>
              </w:rPr>
              <w:drawing>
                <wp:inline xmlns:a="http://schemas.openxmlformats.org/drawingml/2006/main" xmlns:pic="http://schemas.openxmlformats.org/drawingml/2006/picture">
                  <wp:extent cx="6583680" cy="633984"/>
                  <wp:docPr id="1" name="nl-67097a2d8fc4a342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l-67097a2d8fc4a34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0" cy="633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3" name="Picture 3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4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Write each answer on the line.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a. The opposite of 21 is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b. The opposite of −16 is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c. The opposite of 0 is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d. Write an integer for 34 feet below sea level.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e. Write an integer for a gain of 9 yards.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728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097280"/>
                        <wp:docPr id="4" name="Picture 4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1.20-6.98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09728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5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Roof Deck.  A repair log lists a roof deck 22 feet above the ground floor. Write an integer for the roof deck, then write the integer for a room at the opposite height.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5" name="Picture 5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6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Locker Fund.  The sixth grade fund gained 45 dollars at a bake sale. The next week it lost 45 dollars on supplies. Write an integer for each week, then tell what a total of 0 would mean for the fund.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6" name="Picture 6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7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Plot −6 and its opposite on a number line from −8 to 8. Then write one sentence telling how far each point sits from 0.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Number line.  Use the line below.​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color w:val="18242C"/>
                <w:sz w:val="2"/>
              </w:rPr>
              <w:drawing>
                <wp:inline xmlns:a="http://schemas.openxmlformats.org/drawingml/2006/main" xmlns:pic="http://schemas.openxmlformats.org/drawingml/2006/picture">
                  <wp:extent cx="6583680" cy="633984"/>
                  <wp:docPr id="2" name="nl-a2ea562cb2d0ecc8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l-a2ea562cb2d0ecc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0" cy="633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7" name="Picture 7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8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Tariq says the opposite of −30 must still be negative, because the number started out negative. Explain the mistake, then write the correct opposite.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8" name="Picture 8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9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9.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diver is 32 feet below sea level. Write the integer and its opposite.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integer and opposite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9" name="Picture 9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0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10.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Write the integer for a withdrawal of $60 and the integer for a deposit of $60.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both integers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0" name="Picture 10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1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Name the Opposites.  Give the opposite of −41, of 27, and of 0.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all three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RECORD YOUR RESPONSE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1" name="Picture 11" descr="Blank ruled workspace for calculations, mathematical labels, and written reasoning." title="RECORD YOUR RESPONS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2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Mistake.  Jules says the opposite of −8 is −8 because the sign stays. Explain the mistake.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mistake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12" name="Picture 12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Spiral review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3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6-8 Session 1.  Simplify 2(n + 5) + 4n.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3" name="Picture 13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4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6-3 Session 2.  Find the value of 3 to the 2nd power.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4" name="Picture 14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5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4-4 Session 1.  Find 45% of 300.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5" name="Picture 15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Test practice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6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loss of 14 yards is written as —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41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14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0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−14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7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The opposite of 23 is —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−23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23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0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32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8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Numbers that are opposites are the same distance from —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10368"/>
            </w:tblGrid>
            <w:tr>
              <w:trPr>
                <w:cantSplit w:val="true"/>
                <w:tblHeader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one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zero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each other’s sign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the largest value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  <w:p>
            <w:pPr>
              <w:pStyle w:val="Heading2"/>
              <w:shd w:val="clear" w:color="auto" w:fill="FAF5E9"/>
              <w:pBdr>
                <w:left w:val="single" w:color="B57720" w:sz="20" w:space="7"/>
                <w:bottom w:val="single" w:color="FAF5E9" w:sz="8" w:space="4"/>
                <w:top w:val="single" w:color="FAF5E9" w:sz="8" w:space="4"/>
              </w:pBdr>
              <w:ind w:left="144" w:right="43"/>
            </w:pPr>
            <w:r>
              <w:rPr>
                <w:rFonts w:ascii="Arial" w:hAnsi="Arial" w:eastAsia="Arial" w:cs="Arial"/>
                <w:color w:val="B57720"/>
                <w:spacing w:val="7"/>
              </w:rPr>
              <w:t>Check and revise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bottom w:val="single" w:color="B9C9CE" w:sz="4" w:space="0"/>
                <w:left w:val="single" w:color="B9C9CE" w:sz="4" w:space="0"/>
                <w:right w:val="single" w:color="B9C9CE" w:sz="4" w:space="0"/>
                <w:insideH w:val="single" w:color="FFFFFF" w:sz="8" w:space="0"/>
                <w:insideV w:val="single" w:color="FFFFFF" w:sz="12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6768"/>
              <w:gridCol w:w="3600"/>
            </w:tblGrid>
            <w:tr>
              <w:trPr>
                <w:cantSplit w:val="true"/>
              </w:trPr>
              <w:tc>
                <w:tcPr>
                  <w:tcW w:type="dxa" w:w="67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CHECK YOUR MATHEMATICS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1"/>
                      <w:szCs w:val="21"/>
                    </w:rPr>
                    <w:t>Zero is its own opposite. A negative number has a positive opposite.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color w:val="52616A"/>
                      <w:sz w:val="19"/>
                      <w:szCs w:val="19"/>
                    </w:rPr>
                    <w:t>Every part answered  /  Work shown  /  Units labeled when needed</w:t>
                  </w:r>
                </w:p>
              </w:tc>
              <w:tc>
                <w:tcPr>
                  <w:tcW w:type="dxa" w:w="3600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HOW DID IT GO?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 can do this: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Independently / With a hint / With help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Question to revisit: ______</w:t>
                  </w:r>
                </w:p>
              </w:tc>
            </w:tr>
          </w:tbl>
          <w:p>
            <w:pPr>
              <w:pStyle w:val="PublisherMetadata"/>
              <w:spacing w:before="0"/>
            </w:pPr>
            <w:r>
              <w:rPr>
                <w:rFonts w:ascii="Arial" w:hAnsi="Arial" w:eastAsia="Arial" w:cs="Arial"/>
                <w:color w:val="1C2C36"/>
                <w:sz w:val="20"/>
                <w:szCs w:val="20"/>
              </w:rPr>
              <w:t>One correction or question I want to discuss: __________________________________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3"/>
              </w:rPr>
              <w:t>Check signs, scale, and labels. Use a number line or coordinate grid to verify one response.</w:t>
            </w:r>
          </w:p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504" w:right="720" w:bottom="504" w:left="720" w:header="331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top w:val="single" w:color="B9C9CE" w:sz="4" w:space="5"/>
      </w:pBdr>
    </w:pPr>
    <w:r>
      <w:rPr>
        <w:rFonts w:ascii="Arial" w:hAnsi="Arial" w:eastAsia="Arial" w:cs="Arial"/>
        <w:color w:val="52616A"/>
        <w:sz w:val="16"/>
        <w:szCs w:val="16"/>
      </w:rPr>
      <w:t>Lesson 7.1 / Session 1</w:t>
    </w:r>
    <w:r>
      <w:rPr>
        <w:rFonts w:ascii="Arial" w:hAnsi="Arial" w:eastAsia="Arial" w:cs="Arial"/>
        <w:sz w:val="16"/>
        <w:szCs w:val="16"/>
      </w:rPr>
      <w:tab/>
    </w:r>
    <w:r>
      <w:rPr>
        <w:rFonts w:ascii="Arial" w:hAnsi="Arial" w:eastAsia="Arial" w:cs="Arial"/>
        <w:b/>
        <w:color w:val="183E56"/>
        <w:sz w:val="15"/>
        <w:szCs w:val="15"/>
      </w:rPr>
      <w:t xml:space="preserve">PAGE </w:t>
    </w:r>
    <w:fldSimple w:instr="PAGE">
      <w:r>
        <w:rPr>
          <w:rFonts w:ascii="Arial" w:hAnsi="Arial" w:eastAsia="Arial" w:cs="Arial"/>
          <w:color w:val="52616A"/>
          <w:sz w:val="16"/>
          <w:szCs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bottom w:val="single" w:color="B9C9CE" w:sz="4" w:space="5"/>
      </w:pBdr>
    </w:pPr>
    <w:r>
      <w:rPr>
        <w:rFonts w:ascii="Arial" w:hAnsi="Arial" w:eastAsia="Arial" w:cs="Arial"/>
        <w:b/>
        <w:color w:val="183E56"/>
        <w:sz w:val="16"/>
        <w:szCs w:val="16"/>
        <w:spacing w:val="14"/>
      </w:rPr>
      <w:t>GRADE 6  /  MATHEMATICS</w:t>
    </w:r>
    <w:r>
      <w:rPr>
        <w:rFonts w:ascii="Arial" w:hAnsi="Arial" w:eastAsia="Arial" w:cs="Arial"/>
        <w:color w:val="52616A"/>
        <w:sz w:val="16"/>
        <w:szCs w:val="16"/>
      </w:rPr>
      <w:tab/>
      <w:t>HOMEWORK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 w:val="0"/>
      <w:widowControl/>
      <w:spacing w:after="100" w:line="269" w:lineRule="auto" w:before="0"/>
      <w:ind w:left="0" w:right="0" w:firstLine="0"/>
    </w:pPr>
    <w:rPr>
      <w:rFonts w:ascii="Arial" w:hAnsi="Arial" w:cs="Arial" w:eastAsia="Arial"/>
      <w:b w:val="0"/>
      <w:color w:val="1C2C36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widowControl/>
      <w:spacing w:after="100" w:line="245" w:lineRule="auto" w:before="0"/>
      <w:ind w:left="0" w:right="0" w:firstLine="0"/>
      <w:contextualSpacing/>
      <w:outlineLvl w:val="0"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widowControl/>
      <w:spacing w:before="200" w:after="120" w:line="269" w:lineRule="auto"/>
      <w:ind w:left="0" w:right="0" w:firstLine="0"/>
      <w:outlineLvl w:val="1"/>
    </w:pPr>
    <w:rPr>
      <w:rFonts w:ascii="Arial" w:hAnsi="Arial" w:eastAsia="Arial" w:cs="Arial"/>
      <w:b/>
      <w:color w:val="183E56"/>
      <w:sz w:val="21"/>
      <w:szCs w:val="2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20" w:after="60" w:line="269" w:lineRule="auto"/>
      <w:ind w:left="0" w:right="0" w:firstLine="0"/>
      <w:outlineLvl w:val="2"/>
    </w:pPr>
    <w:rPr>
      <w:rFonts w:ascii="Arial" w:hAnsi="Arial" w:eastAsia="Arial" w:cs="Arial"/>
      <w:b/>
      <w:bCs/>
      <w:color w:val="183E56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00" w:line="245" w:lineRule="auto" w:before="0"/>
      <w:ind w:left="0" w:right="0" w:firstLine="0"/>
      <w:contextualSpacing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ublisherKicker">
    <w:name w:val="Publisher Kicker"/>
    <w:basedOn w:val="Normal"/>
    <w:pPr>
      <w:keepNext/>
      <w:widowControl/>
      <w:spacing w:before="20" w:after="100" w:line="240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Edition">
    <w:name w:val="Publisher Edition"/>
    <w:basedOn w:val="Normal"/>
    <w:pPr>
      <w:keepNext/>
      <w:widowControl/>
      <w:spacing w:before="0" w:after="120" w:line="240" w:lineRule="auto"/>
      <w:ind w:left="0" w:right="0" w:firstLine="0"/>
    </w:pPr>
    <w:rPr>
      <w:rFonts w:ascii="Arial" w:hAnsi="Arial" w:eastAsia="Arial" w:cs="Arial"/>
      <w:b/>
      <w:color w:val="183E56"/>
      <w:sz w:val="18"/>
      <w:szCs w:val="18"/>
    </w:rPr>
  </w:style>
  <w:style w:type="paragraph" w:customStyle="1" w:styleId="PublisherMetadata">
    <w:name w:val="Publisher Metadata"/>
    <w:basedOn w:val="Normal"/>
    <w:pPr>
      <w:keepNext/>
      <w:widowControl/>
      <w:spacing w:before="0" w:after="100" w:line="240" w:lineRule="auto"/>
      <w:ind w:left="0" w:right="0" w:firstLine="0"/>
    </w:pPr>
    <w:rPr>
      <w:rFonts w:ascii="Arial" w:hAnsi="Arial" w:eastAsia="Arial" w:cs="Arial"/>
      <w:b w:val="0"/>
      <w:color w:val="52616A"/>
      <w:sz w:val="18"/>
      <w:szCs w:val="18"/>
    </w:rPr>
  </w:style>
  <w:style w:type="paragraph" w:customStyle="1" w:styleId="PublisherSection">
    <w:name w:val="Publisher Section"/>
    <w:basedOn w:val="Normal"/>
    <w:pPr>
      <w:keepNext/>
      <w:widowControl/>
      <w:spacing w:before="200" w:after="120" w:line="269" w:lineRule="auto"/>
      <w:ind w:left="0" w:right="0" w:firstLine="0"/>
    </w:pPr>
    <w:rPr>
      <w:rFonts w:ascii="Arial" w:hAnsi="Arial" w:eastAsia="Arial" w:cs="Arial"/>
      <w:b/>
      <w:color w:val="183E56"/>
      <w:sz w:val="21"/>
      <w:szCs w:val="21"/>
    </w:rPr>
  </w:style>
  <w:style w:type="paragraph" w:customStyle="1" w:styleId="PublisherCardLabel">
    <w:name w:val="Publisher Card Label"/>
    <w:basedOn w:val="Normal"/>
    <w:pPr>
      <w:keepNext/>
      <w:widowControl/>
      <w:spacing w:before="0" w:after="80" w:line="269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CardBody">
    <w:name w:val="Publisher Card Body"/>
    <w:basedOn w:val="Normal"/>
    <w:pPr>
      <w:keepNext w:val="0"/>
      <w:widowControl/>
      <w:spacing w:before="0" w:after="60" w:line="269" w:lineRule="auto"/>
      <w:ind w:left="0" w:right="0" w:firstLine="0"/>
    </w:pPr>
    <w:rPr>
      <w:rFonts w:ascii="Arial" w:hAnsi="Arial" w:eastAsia="Arial" w:cs="Arial"/>
      <w:b w:val="0"/>
      <w:color w:val="1C2C36"/>
      <w:sz w:val="21"/>
      <w:szCs w:val="21"/>
    </w:rPr>
  </w:style>
  <w:style w:type="paragraph" w:customStyle="1" w:styleId="PublisherFolio">
    <w:name w:val="Publisher Folio"/>
    <w:basedOn w:val="Normal"/>
    <w:pPr>
      <w:keepNext w:val="0"/>
      <w:widowControl/>
      <w:spacing w:before="0" w:after="0" w:line="240" w:lineRule="auto"/>
      <w:ind w:left="0" w:right="0" w:firstLine="0"/>
    </w:pPr>
    <w:rPr>
      <w:rFonts w:ascii="Arial" w:hAnsi="Arial" w:eastAsia="Arial" w:cs="Arial"/>
      <w:b w:val="0"/>
      <w:color w:val="52616A"/>
      <w:sz w:val="16"/>
      <w:szCs w:val="16"/>
    </w:rPr>
  </w:style>
  <w:style w:type="paragraph" w:customStyle="1" w:styleId="PublisherWorkLabel">
    <w:name w:val="Publisher Work Label"/>
    <w:basedOn w:val="Normal"/>
    <w:pPr>
      <w:keepNext w:val="0"/>
      <w:widowControl/>
      <w:spacing w:before="0" w:after="0" w:line="269" w:lineRule="auto"/>
      <w:ind w:left="0" w:right="0" w:firstLine="0"/>
    </w:pPr>
    <w:rPr>
      <w:rFonts w:ascii="Arial" w:hAnsi="Arial" w:eastAsia="Arial" w:cs="Arial"/>
      <w:b w:val="0"/>
      <w:color w:val="52616A"/>
      <w:sz w:val="17"/>
      <w:szCs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7.1 Homework — Session 1</dc:title>
  <dc:subject>Grade 6 Mathematics Homework</dc:subject>
  <dc:creator>Neft Teacher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