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Multiply, Then Take Half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5.NF.B.4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area of a rhombus with diagonals 18 ft and 24 ft: (18 × 24) ÷ 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Multiply two numbers, then take half of the product.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product: divide by 2.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unit, like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 feet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half of 20 ×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× 14 = 280.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280 ÷ 2 = 140.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is 140.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of 30 ×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of 16 ×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answer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Multiply, then take half.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14, then half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25, then half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× 16, then half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× 11, then half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 × 13, then half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× 5, then half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5-1  ·  Session 2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Classify Quadrilaterals</w:t>
      </w:r>
    </w:p>
    <w:p>
      <w:pPr>
        <w:pBdr>
          <w:bottom w:val="single" w:sz="4" w:space="5" w:color="C9CDD2"/>
        </w:pBdr>
        <w:spacing w:before="0" w:after="51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use A = b × h on a rhombus, because a rhombus is a parallelogram.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which shapes are parallelograms.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parallelogram has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two pairs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parallel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rectangle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rhombus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square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have 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If yes, the shape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parallelogram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34" w:line="240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a rhombus a parallelogram?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rhombus has 4 equal sides.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Its opposite sides are parallel, two pairs.</w:t>
      </w:r>
    </w:p>
    <w:p>
      <w:pPr>
        <w:tabs>
          <w:tab w:val="left" w:pos="950"/>
        </w:tabs>
        <w:spacing w:before="0" w:after="20" w:line="240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Yes. A rhombus is a parallelogram.</w:t>
      </w:r>
    </w:p>
    <w:p>
      <w:pPr>
        <w:tabs>
          <w:tab w:val="left" w:pos="950"/>
        </w:tabs>
        <w:spacing w:before="17" w:after="0" w:line="240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a rectangle a parallelogram?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rectangle has opposite sides that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How many pairs of parallel sides?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 rectangle is a parallelogram.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a square a parallelogram?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square has opposite sides that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How many pairs of parallel sides?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0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A square is a parallelogram.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yes or no: is it a parallelogram?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rhombus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rectangle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trapezoid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square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Pia says a rhombus is not a parallelogram. Which fact shows she is wrong?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Opposite sides are parallel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has 4 equal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It has no right angles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Diagonals are equal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Session 2 Prerequisite Practice A</dc:title>
  <dc:subject>Multiply, Then Take Half</dc:subject>
  <dc:creator>Neft Teacher</dc:creator>
  <dcterms:created xsi:type="dcterms:W3CDTF">2026-10-05T15:04:51Z</dcterms:created>
  <dcterms:modified xsi:type="dcterms:W3CDTF">2026-10-05T15:04:51Z</dcterms:modified>
</cp:coreProperties>
</file>