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C)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 move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moves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the number of steps by 3</w:t>
      </w:r>
    </w:p>
    <w:p>
      <w:pPr>
        <w:spacing w:after="40"/>
        <w:ind w:left="420"/>
      </w:pPr>
      <w:r>
        <w:rPr>
          <w:sz w:val="20"/>
          <w:szCs w:val="20"/>
        </w:rPr>
        <w:t xml:space="preserve">D)  Double the number of steps and add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2026-09-20T15:18:23.746Z</dcterms:created>
  <dcterms:modified xsi:type="dcterms:W3CDTF">2026-09-20T15:18:23.746Z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