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trapezoid has parallel sides 6 cm and 10 cm and height 4 cm.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40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trapezoid has bases 8 m and 12 m and height 5 m.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 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 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40 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60 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trapezoid, base, height, and area.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Trapezoid is a four-sided shape with just one pair of parallel sides.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trapezoid.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trapecio.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Trapezoid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Trapezoid matters in math because ___.</w:t>
      </w:r>
      <w:r>
        <w:rPr>
          <w:i/>
          <w:iCs/>
          <w:color w:val="5F6F80"/>
          <w:sz w:val="19"/>
          <w:szCs w:val="19"/>
        </w:rPr>
        <w:br/>
        <w:t xml:space="preserve">Trapecio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Trapezoid matters in math, but ___.</w:t>
      </w:r>
      <w:r>
        <w:rPr>
          <w:i/>
          <w:iCs/>
          <w:color w:val="5F6F80"/>
          <w:sz w:val="19"/>
          <w:szCs w:val="19"/>
        </w:rPr>
        <w:br/>
        <w:t xml:space="preserve">Trapecio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Trapezoid matters in math, so ___.</w:t>
      </w:r>
      <w:r>
        <w:rPr>
          <w:i/>
          <w:iCs/>
          <w:color w:val="5F6F80"/>
          <w:sz w:val="19"/>
          <w:szCs w:val="19"/>
        </w:rPr>
        <w:br/>
        <w:t xml:space="preserve">Trapecio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Si usara solo una base, el área sería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32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32 cm²</w:t>
      </w:r>
      <w:r>
        <w:rPr>
          <w:i/>
          <w:iCs/>
          <w:color w:val="5F6F80"/>
          <w:sz w:val="19"/>
          <w:szCs w:val="19"/>
        </w:rPr>
        <w:t xml:space="preserve">  — Area = ½(b1 + b2)h = ½(6 + 10)(4) = ½ × 16 × 4 = 32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50 m²</w:t>
      </w:r>
      <w:r>
        <w:rPr>
          <w:i/>
          <w:iCs/>
          <w:color w:val="5F6F80"/>
          <w:sz w:val="19"/>
          <w:szCs w:val="19"/>
        </w:rPr>
        <w:t xml:space="preserve">  — ½(8 + 12)(5) = ½ × 20 × 5 = 50 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Trapezoid is a four-sided shape with just one pair of parallel sides.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a trapezoid has two parallel sides of different lengths, so using only one would over- or under-count the area; strong answers mention averaging the bases.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names a parallelogram, links the 1/2 to taking half of two combined trapezoids, and computes area = 1/2 x 12 x 5 = 30 sq ft.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240 sq ft, then 240 / 6 = 40 bags, and explain why dividing by coverage gives the bag count.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ec0bd44e4dc2f831d8face68c2ab522762e175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2026-06-02T15:18:47.410Z</dcterms:created>
  <dcterms:modified xsi:type="dcterms:W3CDTF">2026-06-02T15:18:47.410Z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