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2 — Homework</w:t>
      </w:r>
    </w:p>
    <w:p>
      <w:pPr>
        <w:spacing w:after="160" w:before="0"/>
      </w:pPr>
      <w:r>
        <w:rPr>
          <w:i/>
          <w:iCs/>
        </w:rPr>
        <w:t xml:space="preserve">Lesson 2-4-group2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2.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played 9 games each. Team A: 40, 42, 44, 46, 48, 50, 52, 54, 56. Team B: 30, 35, 40, 45, 48, 50, 55, 60, 65. Find the five-number summary and IQR for each team. Which team is more consistent? Which has a wider spread in the middle 50%?</w:t>
      </w:r>
    </w:p>
    <w:p>
      <w:pPr>
        <w:spacing w:after="60" w:before="0"/>
      </w:pPr>
      <w:r>
        <w:rPr>
          <w:i/>
          <w:iCs/>
        </w:rPr>
        <w:t xml:space="preserve">Sentence starter: Team A: Min=___, Q1=___, Median=___, Q3=___, Max=___, IQR=___. Team B: Min=___, Q1=___, Median=___, Q3=___, Max=___, IQR=___. Team ___ is more consistent because its IQR is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3.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p>
      <w:pPr>
        <w:spacing w:after="40" w:before="0"/>
      </w:pPr>
      <w:r>
        <w:rPr>
          <w:b/>
          <w:bCs/>
        </w:rPr>
        <w:t xml:space="preserve">4. Open response — answers will vary.</w:t>
      </w:r>
    </w:p>
    <w:p>
      <w:pPr>
        <w:spacing w:after="80" w:before="0"/>
      </w:pPr>
      <w:r>
        <w:t xml:space="preserve">     Look for key words: five-number summary, Q1, Q3, IQR, consistent, spread, middle 50%.</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2 Homework</dc:title>
  <dc:creator>Neft Teacher</dc:creator>
  <cp:lastModifiedBy>Un-named</cp:lastModifiedBy>
  <cp:revision>1</cp:revision>
  <dcterms:created xsi:type="dcterms:W3CDTF">2026-08-11T10:40:56.855Z</dcterms:created>
  <dcterms:modified xsi:type="dcterms:W3CDTF">2026-08-11T10:40:56.855Z</dcterms:modified>
</cp:coreProperties>
</file>

<file path=docProps/custom.xml><?xml version="1.0" encoding="utf-8"?>
<Properties xmlns="http://schemas.openxmlformats.org/officeDocument/2006/custom-properties" xmlns:vt="http://schemas.openxmlformats.org/officeDocument/2006/docPropsVTypes"/>
</file>