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5.7 Small Group · Group 2 — Homework</w:t>
      </w:r>
    </w:p>
    <w:p>
      <w:pPr>
        <w:spacing w:after="160" w:before="0"/>
      </w:pPr>
      <w:r>
        <w:rPr>
          <w:i/>
          <w:iCs/>
        </w:rPr>
        <w:t xml:space="preserve">Lesson 5-7-group2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rectangular and triangular prisms,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Rectangular prism: l = 12 cm, w = 7 cm, h = 5 cm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2(12×7) + 2(12×5) + 2(7×5) = 168 + 120 + 35 = 323 cm²</w:t>
      </w:r>
    </w:p>
    <w:p>
      <w:pPr>
        <w:spacing w:after="40" w:before="0"/>
      </w:pPr>
      <w:r>
        <w:t xml:space="preserve">   Step 4 (Answer): Surface Area = 323 cm²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company ships products in two container options: a rectangular prism (8 × 6 × 4 in) or a triangular prism (triangle base 8 in, triangle height 6 in, prism length 8 in, slant sides 6.3 in each). Both must be wrapped in protective film. Which shape uses LESS film? Show your work.</w:t>
      </w:r>
    </w:p>
    <w:p>
      <w:pPr>
        <w:spacing w:after="60" w:before="0"/>
      </w:pPr>
      <w:r>
        <w:rPr>
          <w:i/>
          <w:iCs/>
        </w:rPr>
        <w:t xml:space="preserve">Sentence starter: Rectangular prism SA = 2(___) + 2(___) + 2(___) = ___ in². Triangular prism SA = 2(___) + ___ + ___ + ___ = ___ in². The ___ uses less film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7 × 5 by 2. It should be 2(7×5) = 2(35) = 70, not 35. Correct: SA = 168 + 120 + 70 = 358 cm².</w:t>
      </w:r>
    </w:p>
    <w:p>
      <w:pPr>
        <w:spacing w:after="80" w:before="0"/>
      </w:pPr>
      <w:r>
        <w:t xml:space="preserve">     Watch for: The Calculate step doubled 12×7 and 12×5 but left 7 × 5 as a single 35, so one whole face was left out. That pair should be 2(7×5) = 70, which makes SA = 168 + 120 + 70 = 358 cm².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rectangular, triangular, compare, less, film, face, area.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Small Group · Group 2 Homework</dc:title>
  <dc:creator>Neft Teacher</dc:creator>
  <cp:lastModifiedBy>Un-named</cp:lastModifiedBy>
  <cp:revision>1</cp:revision>
  <dcterms:created xsi:type="dcterms:W3CDTF">2026-08-11T10:41:05.375Z</dcterms:created>
  <dcterms:modified xsi:type="dcterms:W3CDTF">2026-08-11T10:41:05.375Z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