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it.</w:t>
      </w:r>
    </w:p>
    <w:p>
      <w:pPr>
        <w:spacing w:after="60" w:before="0"/>
      </w:pPr>
      <w:r>
        <w:t xml:space="preserve">Language: I can explain a solution using the words substitute, solution, true, and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the equation can be checked.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53ee5c76ac87e3941e651ab2566c6c59fe5bdc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2026-08-11T10:41:09.895Z</dcterms:created>
  <dcterms:modified xsi:type="dcterms:W3CDTF">2026-08-11T10:41:09.895Z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